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08078D92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0F4F813" w14:textId="77777777" w:rsidR="00042368" w:rsidRDefault="00042368" w:rsidP="00D8373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Wednesday 24</w:t>
      </w:r>
      <w:r w:rsidRPr="0004236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</w:p>
    <w:p w14:paraId="21CAD752" w14:textId="77777777" w:rsidR="00042368" w:rsidRPr="008C6047" w:rsidRDefault="00042368" w:rsidP="00D83730">
      <w:pPr>
        <w:spacing w:after="0"/>
        <w:rPr>
          <w:rFonts w:ascii="Arial" w:hAnsi="Arial" w:cs="Arial"/>
          <w:sz w:val="24"/>
          <w:szCs w:val="24"/>
        </w:rPr>
      </w:pPr>
      <w:r w:rsidRPr="008C6047">
        <w:rPr>
          <w:rFonts w:ascii="Arial" w:hAnsi="Arial" w:cs="Arial"/>
          <w:sz w:val="24"/>
          <w:szCs w:val="24"/>
        </w:rPr>
        <w:t>2pm Interactive Nativity Service</w:t>
      </w:r>
    </w:p>
    <w:p w14:paraId="4856DF3F" w14:textId="77777777" w:rsidR="00042368" w:rsidRPr="008C6047" w:rsidRDefault="00042368" w:rsidP="00D83730">
      <w:pPr>
        <w:spacing w:after="0"/>
        <w:rPr>
          <w:rFonts w:ascii="Arial" w:hAnsi="Arial" w:cs="Arial"/>
          <w:sz w:val="24"/>
          <w:szCs w:val="24"/>
        </w:rPr>
      </w:pPr>
      <w:r w:rsidRPr="008C6047">
        <w:rPr>
          <w:rFonts w:ascii="Arial" w:hAnsi="Arial" w:cs="Arial"/>
          <w:sz w:val="24"/>
          <w:szCs w:val="24"/>
        </w:rPr>
        <w:t>11.30pm Midnight Mass</w:t>
      </w:r>
    </w:p>
    <w:p w14:paraId="59C25059" w14:textId="6AE40313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3C197E">
        <w:rPr>
          <w:rFonts w:ascii="Arial" w:hAnsi="Arial" w:cs="Arial"/>
          <w:b/>
          <w:bCs/>
          <w:sz w:val="24"/>
          <w:szCs w:val="24"/>
        </w:rPr>
        <w:t>25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2318BF5B" w:rsidR="009E160E" w:rsidRDefault="003C197E" w:rsidP="00D837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8.15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4FFB179" w14:textId="0FE4EDAE" w:rsidR="005626E4" w:rsidRPr="00042368" w:rsidRDefault="00B57691" w:rsidP="00D837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11am</w:t>
      </w:r>
      <w:r w:rsidR="00081140">
        <w:rPr>
          <w:rFonts w:ascii="Arial" w:hAnsi="Arial" w:cs="Arial"/>
          <w:sz w:val="24"/>
          <w:szCs w:val="24"/>
        </w:rPr>
        <w:t xml:space="preserve"> Communion</w:t>
      </w:r>
    </w:p>
    <w:p w14:paraId="1593C65E" w14:textId="5B254B06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71211C">
        <w:rPr>
          <w:rFonts w:ascii="Arial" w:hAnsi="Arial" w:cs="Arial"/>
          <w:b/>
          <w:bCs/>
          <w:sz w:val="24"/>
          <w:szCs w:val="24"/>
        </w:rPr>
        <w:t>2</w:t>
      </w:r>
      <w:r w:rsidR="00081140">
        <w:rPr>
          <w:rFonts w:ascii="Arial" w:hAnsi="Arial" w:cs="Arial"/>
          <w:b/>
          <w:bCs/>
          <w:sz w:val="24"/>
          <w:szCs w:val="24"/>
        </w:rPr>
        <w:t>8th</w:t>
      </w:r>
    </w:p>
    <w:p w14:paraId="2FC2AFBD" w14:textId="789075CD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3F59F8">
        <w:rPr>
          <w:rFonts w:ascii="Arial" w:hAnsi="Arial" w:cs="Arial"/>
          <w:sz w:val="24"/>
          <w:szCs w:val="24"/>
        </w:rPr>
        <w:t>B.C.P.</w:t>
      </w:r>
    </w:p>
    <w:p w14:paraId="7DD71032" w14:textId="5D37714E" w:rsidR="0042492C" w:rsidRDefault="00E45E7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52C78">
        <w:rPr>
          <w:rFonts w:ascii="Arial" w:hAnsi="Arial" w:cs="Arial"/>
          <w:sz w:val="24"/>
          <w:szCs w:val="24"/>
        </w:rPr>
        <w:t>am</w:t>
      </w:r>
      <w:r w:rsidR="008C0A44">
        <w:rPr>
          <w:rFonts w:ascii="Arial" w:hAnsi="Arial" w:cs="Arial"/>
          <w:sz w:val="24"/>
          <w:szCs w:val="24"/>
        </w:rPr>
        <w:t xml:space="preserve"> </w:t>
      </w:r>
      <w:r w:rsidR="00E468CA">
        <w:rPr>
          <w:rFonts w:ascii="Arial" w:hAnsi="Arial" w:cs="Arial"/>
          <w:sz w:val="24"/>
          <w:szCs w:val="24"/>
        </w:rPr>
        <w:t>Eucharist</w:t>
      </w:r>
      <w:r w:rsidR="007B10E2">
        <w:rPr>
          <w:rFonts w:ascii="Arial" w:hAnsi="Arial" w:cs="Arial"/>
          <w:sz w:val="24"/>
          <w:szCs w:val="24"/>
        </w:rPr>
        <w:t xml:space="preserve"> </w:t>
      </w:r>
    </w:p>
    <w:p w14:paraId="6D6AE3EE" w14:textId="400120DE" w:rsidR="00315D8A" w:rsidRDefault="00773857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6.30pm </w:t>
      </w:r>
      <w:r w:rsidR="003F59F8">
        <w:rPr>
          <w:rFonts w:ascii="Arial" w:hAnsi="Arial" w:cs="Arial"/>
          <w:sz w:val="24"/>
          <w:szCs w:val="24"/>
        </w:rPr>
        <w:t>Bible Study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56AAEA07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71211C">
        <w:rPr>
          <w:rFonts w:ascii="Arial" w:hAnsi="Arial" w:cs="Arial"/>
          <w:b/>
          <w:bCs/>
          <w:sz w:val="24"/>
          <w:szCs w:val="24"/>
        </w:rPr>
        <w:t>2</w:t>
      </w:r>
      <w:r w:rsidR="00E10E7D">
        <w:rPr>
          <w:rFonts w:ascii="Arial" w:hAnsi="Arial" w:cs="Arial"/>
          <w:b/>
          <w:bCs/>
          <w:sz w:val="24"/>
          <w:szCs w:val="24"/>
        </w:rPr>
        <w:t>8th</w:t>
      </w:r>
    </w:p>
    <w:p w14:paraId="2D1E1706" w14:textId="0D583278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AA352C">
        <w:rPr>
          <w:rFonts w:ascii="Arial" w:hAnsi="Arial" w:cs="Arial"/>
          <w:sz w:val="24"/>
          <w:szCs w:val="24"/>
        </w:rPr>
        <w:t>Eucharist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7460F17A" w14:textId="2CBBEE66" w:rsidR="00905A4D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 25</w:t>
      </w:r>
      <w:r w:rsidRPr="00905A4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</w:p>
    <w:p w14:paraId="0F22389D" w14:textId="437D0D80" w:rsidR="00905A4D" w:rsidRPr="00FE69BE" w:rsidRDefault="00FE69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69BE">
        <w:rPr>
          <w:rFonts w:ascii="Arial" w:hAnsi="Arial" w:cs="Arial"/>
          <w:sz w:val="24"/>
          <w:szCs w:val="24"/>
        </w:rPr>
        <w:t>10am Family Communion</w:t>
      </w:r>
    </w:p>
    <w:p w14:paraId="36EC185A" w14:textId="132532DF" w:rsidR="00FE69BE" w:rsidRPr="00FE69BE" w:rsidRDefault="00FE69BE" w:rsidP="00A216F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69BE">
        <w:rPr>
          <w:rFonts w:ascii="Arial" w:hAnsi="Arial" w:cs="Arial"/>
          <w:i/>
          <w:iCs/>
          <w:sz w:val="24"/>
          <w:szCs w:val="24"/>
        </w:rPr>
        <w:t>*NB change of time*</w:t>
      </w:r>
    </w:p>
    <w:p w14:paraId="058069B0" w14:textId="5B609256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71211C">
        <w:rPr>
          <w:rFonts w:ascii="Arial" w:hAnsi="Arial" w:cs="Arial"/>
          <w:b/>
          <w:bCs/>
          <w:sz w:val="24"/>
          <w:szCs w:val="24"/>
        </w:rPr>
        <w:t>2</w:t>
      </w:r>
      <w:r w:rsidR="000E7BC3">
        <w:rPr>
          <w:rFonts w:ascii="Arial" w:hAnsi="Arial" w:cs="Arial"/>
          <w:b/>
          <w:bCs/>
          <w:sz w:val="24"/>
          <w:szCs w:val="24"/>
        </w:rPr>
        <w:t>8th</w:t>
      </w:r>
    </w:p>
    <w:p w14:paraId="1F345E50" w14:textId="4884689A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 xml:space="preserve">10.30am </w:t>
      </w:r>
      <w:r w:rsidR="000E7BC3">
        <w:rPr>
          <w:rFonts w:ascii="Arial" w:hAnsi="Arial" w:cs="Arial"/>
          <w:sz w:val="24"/>
          <w:szCs w:val="24"/>
        </w:rPr>
        <w:t xml:space="preserve">Warm space. No formal service </w:t>
      </w:r>
      <w:r w:rsidR="004B4D4A">
        <w:rPr>
          <w:rFonts w:ascii="Arial" w:hAnsi="Arial" w:cs="Arial"/>
          <w:sz w:val="24"/>
          <w:szCs w:val="24"/>
        </w:rPr>
        <w:t>but church open 10-12.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4B4995AF" w14:textId="6A96AA69" w:rsidR="006E12E6" w:rsidRDefault="009B2097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15225236"/>
      <w:bookmarkEnd w:id="4"/>
      <w:r>
        <w:rPr>
          <w:rFonts w:ascii="Arial" w:hAnsi="Arial" w:cs="Arial"/>
          <w:sz w:val="24"/>
          <w:szCs w:val="24"/>
        </w:rPr>
        <w:t>Isaiah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EC16FC">
        <w:rPr>
          <w:rFonts w:ascii="Arial" w:hAnsi="Arial" w:cs="Arial"/>
          <w:sz w:val="24"/>
          <w:szCs w:val="24"/>
        </w:rPr>
        <w:t>63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A07BC7">
        <w:rPr>
          <w:rFonts w:ascii="Arial" w:hAnsi="Arial" w:cs="Arial"/>
          <w:sz w:val="24"/>
          <w:szCs w:val="24"/>
        </w:rPr>
        <w:t>7</w:t>
      </w:r>
      <w:r w:rsidR="001C24AD">
        <w:rPr>
          <w:rFonts w:ascii="Arial" w:hAnsi="Arial" w:cs="Arial"/>
          <w:sz w:val="24"/>
          <w:szCs w:val="24"/>
        </w:rPr>
        <w:t>-</w:t>
      </w:r>
      <w:r w:rsidR="00EC16FC">
        <w:rPr>
          <w:rFonts w:ascii="Arial" w:hAnsi="Arial" w:cs="Arial"/>
          <w:sz w:val="24"/>
          <w:szCs w:val="24"/>
        </w:rPr>
        <w:t>9</w:t>
      </w:r>
      <w:r w:rsidR="001C24AD">
        <w:rPr>
          <w:rFonts w:ascii="Arial" w:hAnsi="Arial" w:cs="Arial"/>
          <w:sz w:val="24"/>
          <w:szCs w:val="24"/>
        </w:rPr>
        <w:t xml:space="preserve">; Matthew </w:t>
      </w:r>
      <w:r w:rsidR="00EC16FC">
        <w:rPr>
          <w:rFonts w:ascii="Arial" w:hAnsi="Arial" w:cs="Arial"/>
          <w:sz w:val="24"/>
          <w:szCs w:val="24"/>
        </w:rPr>
        <w:t>2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25275E">
        <w:rPr>
          <w:rFonts w:ascii="Arial" w:hAnsi="Arial" w:cs="Arial"/>
          <w:sz w:val="24"/>
          <w:szCs w:val="24"/>
        </w:rPr>
        <w:t>1</w:t>
      </w:r>
      <w:r w:rsidR="00EC16FC">
        <w:rPr>
          <w:rFonts w:ascii="Arial" w:hAnsi="Arial" w:cs="Arial"/>
          <w:sz w:val="24"/>
          <w:szCs w:val="24"/>
        </w:rPr>
        <w:t>3</w:t>
      </w:r>
      <w:r w:rsidR="007739FD">
        <w:rPr>
          <w:rFonts w:ascii="Arial" w:hAnsi="Arial" w:cs="Arial"/>
          <w:sz w:val="24"/>
          <w:szCs w:val="24"/>
        </w:rPr>
        <w:t>-</w:t>
      </w:r>
      <w:r w:rsidR="0025275E">
        <w:rPr>
          <w:rFonts w:ascii="Arial" w:hAnsi="Arial" w:cs="Arial"/>
          <w:sz w:val="24"/>
          <w:szCs w:val="24"/>
        </w:rPr>
        <w:t>end</w:t>
      </w:r>
    </w:p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209F4B19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6E198E">
        <w:rPr>
          <w:rFonts w:ascii="Arial" w:hAnsi="Arial" w:cs="Arial"/>
          <w:sz w:val="24"/>
          <w:szCs w:val="24"/>
        </w:rPr>
        <w:t>,</w:t>
      </w:r>
      <w:r w:rsidR="009F1B79">
        <w:rPr>
          <w:rFonts w:ascii="Arial" w:hAnsi="Arial" w:cs="Arial"/>
          <w:sz w:val="24"/>
          <w:szCs w:val="24"/>
        </w:rPr>
        <w:t xml:space="preserve">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 xml:space="preserve">, </w:t>
      </w:r>
      <w:r w:rsidR="00B42921">
        <w:rPr>
          <w:rFonts w:ascii="Arial" w:hAnsi="Arial" w:cs="Arial"/>
          <w:sz w:val="24"/>
          <w:szCs w:val="24"/>
        </w:rPr>
        <w:t>John Ishem</w:t>
      </w:r>
      <w:r w:rsidR="002E4A2A">
        <w:rPr>
          <w:rFonts w:ascii="Arial" w:hAnsi="Arial" w:cs="Arial"/>
          <w:sz w:val="24"/>
          <w:szCs w:val="24"/>
        </w:rPr>
        <w:t xml:space="preserve"> and Rev. Stephen Mayes</w:t>
      </w:r>
      <w:r w:rsidR="00784DC1">
        <w:rPr>
          <w:rFonts w:ascii="Arial" w:hAnsi="Arial" w:cs="Arial"/>
          <w:sz w:val="24"/>
          <w:szCs w:val="24"/>
        </w:rPr>
        <w:t>.</w:t>
      </w:r>
    </w:p>
    <w:p w14:paraId="0EC265C5" w14:textId="1A71933B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783518">
        <w:rPr>
          <w:rFonts w:ascii="Arial" w:hAnsi="Arial" w:cs="Arial"/>
          <w:sz w:val="24"/>
          <w:szCs w:val="24"/>
        </w:rPr>
        <w:t xml:space="preserve"> and Roger Harrison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487AABE" w14:textId="75C10659" w:rsidR="00796FD7" w:rsidRPr="005B1F56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26EC0A3F" w14:textId="77777777" w:rsidR="00BD369F" w:rsidRPr="00BD369F" w:rsidRDefault="00BD369F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EFEA5CC" w:rsidR="00964425" w:rsidRPr="008757ED" w:rsidRDefault="005E0522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CB50AFB" wp14:editId="287599CC">
            <wp:simplePos x="0" y="0"/>
            <wp:positionH relativeFrom="column">
              <wp:posOffset>2479040</wp:posOffset>
            </wp:positionH>
            <wp:positionV relativeFrom="paragraph">
              <wp:posOffset>13970</wp:posOffset>
            </wp:positionV>
            <wp:extent cx="680720" cy="634365"/>
            <wp:effectExtent l="0" t="0" r="5080" b="0"/>
            <wp:wrapNone/>
            <wp:docPr id="7207893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2B8"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6EAD5695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7FEE8526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A7B25AD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339477E" w:rsidR="00500D55" w:rsidRDefault="002D36AD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21st</w:t>
      </w:r>
      <w:r w:rsidR="0064212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51533C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Dec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631EC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4th</w:t>
      </w:r>
      <w:r w:rsidR="00B53256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D545F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Advent </w:t>
      </w:r>
    </w:p>
    <w:p w14:paraId="69C49A7B" w14:textId="5EAE381D" w:rsidR="00C631EC" w:rsidRDefault="00C631EC" w:rsidP="00C631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 7. 10-16; Matthew 1. 18-end</w:t>
      </w:r>
    </w:p>
    <w:p w14:paraId="529F7030" w14:textId="3971F04A" w:rsidR="002E4672" w:rsidRDefault="002E4672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Pr="002D52FC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lang w:val="en-US"/>
          <w14:ligatures w14:val="none"/>
        </w:rPr>
      </w:pPr>
      <w:r w:rsidRPr="002D52FC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lang w:val="en-US"/>
          <w14:ligatures w14:val="none"/>
        </w:rPr>
        <w:t>Thought for the week.</w:t>
      </w:r>
    </w:p>
    <w:p w14:paraId="6ED69A33" w14:textId="0102669E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In the Old Testament the prophet Isaiah spoke to King Ahaz in a moment of great fear and</w:t>
      </w:r>
      <w:r w:rsidR="00F461FD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uncertainty, promising a sign: a child who would be called </w:t>
      </w:r>
      <w:r w:rsidR="006E36FA"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Immanuel, “God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with us” (Isaiah 7:14).</w:t>
      </w:r>
    </w:p>
    <w:p w14:paraId="5A4622E4" w14:textId="0031CE99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At that time, this sign assured the people that God had not abandoned </w:t>
      </w:r>
      <w:proofErr w:type="gramStart"/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them, but</w:t>
      </w:r>
      <w:proofErr w:type="gramEnd"/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was present</w:t>
      </w:r>
      <w:r w:rsidR="006E36F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and active in their crisis.</w:t>
      </w:r>
    </w:p>
    <w:p w14:paraId="4FB55899" w14:textId="77777777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Centuries later, Matthew saw that this promise went much further.</w:t>
      </w:r>
    </w:p>
    <w:p w14:paraId="16794C85" w14:textId="2717436E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When Jesus was born of Mary, Matthew wrote, “All this took place to fulfill what the Lord had</w:t>
      </w:r>
      <w:r w:rsidR="006E36F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said through the prophet... ‘they will call him Immanuel’” (Matthew 1:22–23). Matthew</w:t>
      </w:r>
      <w:r w:rsidR="005D19E6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understood that God’s presence had come through Jesus Himself.</w:t>
      </w:r>
    </w:p>
    <w:p w14:paraId="5491FFA9" w14:textId="0242300F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In Jesus, God comes close to us bringing hope, forgiveness, and a new beginning. He is not</w:t>
      </w:r>
      <w:r w:rsidR="005D19E6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distant or silent, but very near, ready to meet us, to help us, and restore us. “God with us”</w:t>
      </w:r>
      <w:r w:rsidR="005D19E6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means we are never alone, and through Jesus, God opens the way for us to know His love,</w:t>
      </w:r>
      <w:r w:rsidR="005E0522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peace, and hope in everyday life.</w:t>
      </w:r>
    </w:p>
    <w:p w14:paraId="0009E059" w14:textId="77777777" w:rsidR="007D57BB" w:rsidRPr="007D57BB" w:rsidRDefault="007D57BB" w:rsidP="007D57B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D57BB">
        <w:rPr>
          <w:rFonts w:ascii="Arial" w:hAnsi="Arial"/>
          <w:kern w:val="0"/>
          <w:sz w:val="24"/>
          <w:szCs w:val="24"/>
          <w:lang w:val="en-US"/>
          <w14:ligatures w14:val="none"/>
        </w:rPr>
        <w:t>I wish you a special Christmas.</w:t>
      </w:r>
    </w:p>
    <w:p w14:paraId="6BB546D9" w14:textId="15F063AB" w:rsidR="00F210D0" w:rsidRPr="005E0522" w:rsidRDefault="007D57BB" w:rsidP="007D57BB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5E0522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MM</w:t>
      </w:r>
    </w:p>
    <w:p w14:paraId="17388328" w14:textId="393EBBE7" w:rsidR="00DA0E3F" w:rsidRPr="002D52FC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Collect</w:t>
      </w:r>
    </w:p>
    <w:p w14:paraId="7BCA90B6" w14:textId="77777777" w:rsidR="00AE449E" w:rsidRPr="00AE449E" w:rsidRDefault="00AE449E" w:rsidP="00FA243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AE449E">
        <w:rPr>
          <w:rFonts w:ascii="Arial" w:hAnsi="Arial" w:cs="Arial"/>
        </w:rPr>
        <w:t>Eternal God,</w:t>
      </w:r>
    </w:p>
    <w:p w14:paraId="251E8FBA" w14:textId="77777777" w:rsidR="00AE449E" w:rsidRPr="00AE449E" w:rsidRDefault="00AE449E" w:rsidP="00FA243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AE449E">
        <w:rPr>
          <w:rFonts w:ascii="Arial" w:hAnsi="Arial" w:cs="Arial"/>
        </w:rPr>
        <w:t>as Mary waited for the birth of your Son,</w:t>
      </w:r>
    </w:p>
    <w:p w14:paraId="207CA4EB" w14:textId="77777777" w:rsidR="00AE449E" w:rsidRPr="00AE449E" w:rsidRDefault="00AE449E" w:rsidP="00FA243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proofErr w:type="gramStart"/>
      <w:r w:rsidRPr="00AE449E">
        <w:rPr>
          <w:rFonts w:ascii="Arial" w:hAnsi="Arial" w:cs="Arial"/>
        </w:rPr>
        <w:t>so</w:t>
      </w:r>
      <w:proofErr w:type="gramEnd"/>
      <w:r w:rsidRPr="00AE449E">
        <w:rPr>
          <w:rFonts w:ascii="Arial" w:hAnsi="Arial" w:cs="Arial"/>
        </w:rPr>
        <w:t xml:space="preserve"> we wait for his coming in </w:t>
      </w:r>
      <w:proofErr w:type="gramStart"/>
      <w:r w:rsidRPr="00AE449E">
        <w:rPr>
          <w:rFonts w:ascii="Arial" w:hAnsi="Arial" w:cs="Arial"/>
        </w:rPr>
        <w:t>glory;</w:t>
      </w:r>
      <w:proofErr w:type="gramEnd"/>
    </w:p>
    <w:p w14:paraId="68CF96BF" w14:textId="77777777" w:rsidR="00AE449E" w:rsidRPr="00AE449E" w:rsidRDefault="00AE449E" w:rsidP="00FA243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AE449E">
        <w:rPr>
          <w:rFonts w:ascii="Arial" w:hAnsi="Arial" w:cs="Arial"/>
        </w:rPr>
        <w:t>bring us through the birth pangs of this present age</w:t>
      </w:r>
    </w:p>
    <w:p w14:paraId="7ED7133F" w14:textId="77777777" w:rsidR="00AE449E" w:rsidRPr="00AE449E" w:rsidRDefault="00AE449E" w:rsidP="00FA243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AE449E">
        <w:rPr>
          <w:rFonts w:ascii="Arial" w:hAnsi="Arial" w:cs="Arial"/>
        </w:rPr>
        <w:t>to see, with her, our great salvation</w:t>
      </w:r>
    </w:p>
    <w:p w14:paraId="66B03288" w14:textId="4B43603F" w:rsidR="00796FD7" w:rsidRDefault="00AE449E" w:rsidP="00AA352C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AE449E">
        <w:rPr>
          <w:rFonts w:ascii="Arial" w:hAnsi="Arial" w:cs="Arial"/>
        </w:rPr>
        <w:t>in Jesus Christ our Lord.</w:t>
      </w:r>
    </w:p>
    <w:p w14:paraId="0A30FC67" w14:textId="77777777" w:rsidR="007A36E3" w:rsidRPr="003C3936" w:rsidRDefault="007A36E3" w:rsidP="003C3936">
      <w:pPr>
        <w:spacing w:after="0"/>
        <w:rPr>
          <w:rFonts w:ascii="Arial" w:hAnsi="Arial" w:cs="Arial"/>
          <w:sz w:val="24"/>
          <w:szCs w:val="24"/>
        </w:rPr>
      </w:pPr>
    </w:p>
    <w:p w14:paraId="30D98EFF" w14:textId="11AD3759" w:rsidR="001537B0" w:rsidRPr="00767B7E" w:rsidRDefault="00800963" w:rsidP="00941999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6" w:name="_Hlk195784806"/>
    </w:p>
    <w:p w14:paraId="7CCDD4F1" w14:textId="240931CF" w:rsidR="00527A73" w:rsidRPr="005142F2" w:rsidRDefault="001E6397" w:rsidP="00E15AC2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9C5059">
        <w:rPr>
          <w:rFonts w:ascii="Arial" w:hAnsi="Arial" w:cs="Arial"/>
          <w:b/>
          <w:bCs/>
          <w:color w:val="002060"/>
          <w:sz w:val="24"/>
          <w:szCs w:val="24"/>
        </w:rPr>
        <w:t>Nine Lessons and Carols</w:t>
      </w:r>
      <w:r w:rsidRPr="009C5059">
        <w:rPr>
          <w:rFonts w:ascii="Arial" w:hAnsi="Arial" w:cs="Arial"/>
          <w:color w:val="002060"/>
          <w:sz w:val="24"/>
          <w:szCs w:val="24"/>
        </w:rPr>
        <w:t xml:space="preserve"> </w:t>
      </w:r>
      <w:r w:rsidR="00DA24B5" w:rsidRPr="00DA24B5">
        <w:rPr>
          <w:rFonts w:ascii="Arial" w:hAnsi="Arial" w:cs="Arial"/>
          <w:b/>
          <w:bCs/>
          <w:sz w:val="24"/>
          <w:szCs w:val="24"/>
        </w:rPr>
        <w:t>this evening</w:t>
      </w:r>
      <w:r w:rsidR="00DA24B5">
        <w:rPr>
          <w:rFonts w:ascii="Arial" w:hAnsi="Arial" w:cs="Arial"/>
          <w:b/>
          <w:bCs/>
          <w:sz w:val="24"/>
          <w:szCs w:val="24"/>
        </w:rPr>
        <w:t xml:space="preserve"> </w:t>
      </w:r>
      <w:r w:rsidR="00DA24B5" w:rsidRPr="009C5059">
        <w:rPr>
          <w:rFonts w:ascii="Arial" w:hAnsi="Arial" w:cs="Arial"/>
          <w:sz w:val="24"/>
          <w:szCs w:val="24"/>
        </w:rPr>
        <w:t>(21</w:t>
      </w:r>
      <w:r w:rsidR="00DA24B5" w:rsidRPr="009C5059">
        <w:rPr>
          <w:rFonts w:ascii="Arial" w:hAnsi="Arial" w:cs="Arial"/>
          <w:sz w:val="24"/>
          <w:szCs w:val="24"/>
          <w:vertAlign w:val="superscript"/>
        </w:rPr>
        <w:t>st</w:t>
      </w:r>
      <w:r w:rsidR="00DA24B5" w:rsidRPr="009C5059">
        <w:rPr>
          <w:rFonts w:ascii="Arial" w:hAnsi="Arial" w:cs="Arial"/>
          <w:sz w:val="24"/>
          <w:szCs w:val="24"/>
        </w:rPr>
        <w:t xml:space="preserve"> December) at 6.30pm.</w:t>
      </w:r>
      <w:r w:rsidR="00A354BF" w:rsidRPr="009C5059">
        <w:rPr>
          <w:rFonts w:ascii="Arial" w:hAnsi="Arial" w:cs="Arial"/>
          <w:sz w:val="24"/>
          <w:szCs w:val="24"/>
        </w:rPr>
        <w:t xml:space="preserve"> Do bring your friends, family and neighbours. There will be a collection in aid of church funds.</w:t>
      </w:r>
    </w:p>
    <w:p w14:paraId="0DAFA3F0" w14:textId="7ABC87E8" w:rsidR="00461A59" w:rsidRDefault="00645D55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645D55">
        <w:rPr>
          <w:rFonts w:ascii="Arial" w:hAnsi="Arial" w:cs="Arial"/>
          <w:sz w:val="24"/>
          <w:szCs w:val="24"/>
        </w:rPr>
        <w:t xml:space="preserve">A reminder that we have </w:t>
      </w:r>
      <w:r w:rsidR="00C90EA0">
        <w:rPr>
          <w:rFonts w:ascii="Arial" w:hAnsi="Arial" w:cs="Arial"/>
          <w:sz w:val="24"/>
          <w:szCs w:val="24"/>
        </w:rPr>
        <w:t xml:space="preserve">our </w:t>
      </w:r>
      <w:r w:rsidR="00AA571D" w:rsidRPr="006B63E4">
        <w:rPr>
          <w:rFonts w:ascii="Arial" w:hAnsi="Arial" w:cs="Arial"/>
          <w:b/>
          <w:bCs/>
          <w:color w:val="47A757"/>
          <w:sz w:val="24"/>
          <w:szCs w:val="24"/>
          <w:u w:val="single"/>
        </w:rPr>
        <w:t xml:space="preserve">Children’s </w:t>
      </w:r>
      <w:r w:rsidR="00A50D7C" w:rsidRPr="006B63E4">
        <w:rPr>
          <w:rFonts w:ascii="Arial" w:hAnsi="Arial" w:cs="Arial"/>
          <w:b/>
          <w:bCs/>
          <w:color w:val="47A757"/>
          <w:sz w:val="24"/>
          <w:szCs w:val="24"/>
          <w:u w:val="single"/>
        </w:rPr>
        <w:t>Village Nativity T</w:t>
      </w:r>
      <w:r w:rsidR="00EE57E6" w:rsidRPr="006B63E4">
        <w:rPr>
          <w:rFonts w:ascii="Arial" w:hAnsi="Arial" w:cs="Arial"/>
          <w:b/>
          <w:bCs/>
          <w:color w:val="47A757"/>
          <w:sz w:val="24"/>
          <w:szCs w:val="24"/>
          <w:u w:val="single"/>
        </w:rPr>
        <w:t>rail</w:t>
      </w:r>
      <w:r w:rsidR="00EE57E6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r w:rsidR="00C138B9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C138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38B9">
        <w:rPr>
          <w:rFonts w:ascii="Arial" w:hAnsi="Arial" w:cs="Arial"/>
          <w:sz w:val="24"/>
          <w:szCs w:val="24"/>
        </w:rPr>
        <w:t>2.30-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9A750C">
        <w:rPr>
          <w:rFonts w:ascii="Arial" w:hAnsi="Arial" w:cs="Arial"/>
          <w:sz w:val="24"/>
          <w:szCs w:val="24"/>
        </w:rPr>
        <w:t xml:space="preserve">Starting in the church hall. </w:t>
      </w:r>
      <w:r w:rsidR="00461A59">
        <w:rPr>
          <w:rFonts w:ascii="Arial" w:hAnsi="Arial" w:cs="Arial"/>
          <w:sz w:val="24"/>
          <w:szCs w:val="24"/>
        </w:rPr>
        <w:t>Please speak to Jess today if you can help.</w:t>
      </w:r>
    </w:p>
    <w:p w14:paraId="1F9360C6" w14:textId="7B0B43BD" w:rsidR="003A67AC" w:rsidRDefault="006B63E4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</w:t>
      </w:r>
      <w:r w:rsidR="00645D55">
        <w:rPr>
          <w:rFonts w:ascii="Arial" w:hAnsi="Arial" w:cs="Arial"/>
          <w:sz w:val="24"/>
          <w:szCs w:val="24"/>
        </w:rPr>
        <w:t xml:space="preserve"> the </w:t>
      </w:r>
      <w:r w:rsidR="006C6715" w:rsidRPr="006B63E4">
        <w:rPr>
          <w:rFonts w:ascii="Arial" w:hAnsi="Arial" w:cs="Arial"/>
          <w:b/>
          <w:bCs/>
          <w:color w:val="7030A0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</w:t>
      </w:r>
      <w:r w:rsidR="00780A18">
        <w:rPr>
          <w:rFonts w:ascii="Arial" w:hAnsi="Arial" w:cs="Arial"/>
          <w:sz w:val="24"/>
          <w:szCs w:val="24"/>
        </w:rPr>
        <w:t xml:space="preserve">(fancy dress welcomed!) </w:t>
      </w:r>
      <w:r w:rsidR="000F41BB">
        <w:rPr>
          <w:rFonts w:ascii="Arial" w:hAnsi="Arial" w:cs="Arial"/>
          <w:sz w:val="24"/>
          <w:szCs w:val="24"/>
        </w:rPr>
        <w:t>then</w:t>
      </w:r>
      <w:r w:rsidR="00B11647">
        <w:rPr>
          <w:rFonts w:ascii="Arial" w:hAnsi="Arial" w:cs="Arial"/>
          <w:sz w:val="24"/>
          <w:szCs w:val="24"/>
        </w:rPr>
        <w:t xml:space="preserve"> </w:t>
      </w:r>
      <w:r w:rsidR="00B11647" w:rsidRPr="00044E0A">
        <w:rPr>
          <w:rFonts w:ascii="Arial" w:hAnsi="Arial" w:cs="Arial"/>
          <w:b/>
          <w:bCs/>
          <w:color w:val="ED7D31" w:themeColor="accent2"/>
          <w:sz w:val="24"/>
          <w:szCs w:val="24"/>
        </w:rPr>
        <w:t>Midnight Mass</w:t>
      </w:r>
      <w:r w:rsidR="00B11647" w:rsidRPr="00044E0A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="00B11647">
        <w:rPr>
          <w:rFonts w:ascii="Arial" w:hAnsi="Arial" w:cs="Arial"/>
          <w:sz w:val="24"/>
          <w:szCs w:val="24"/>
        </w:rPr>
        <w:t>at 11.30pm.</w:t>
      </w:r>
      <w:r w:rsidR="00D858A3">
        <w:rPr>
          <w:rFonts w:ascii="Arial" w:hAnsi="Arial" w:cs="Arial"/>
          <w:sz w:val="24"/>
          <w:szCs w:val="24"/>
        </w:rPr>
        <w:t xml:space="preserve"> </w:t>
      </w:r>
      <w:r w:rsidR="00B22CAF" w:rsidRPr="00347F61">
        <w:rPr>
          <w:rFonts w:ascii="Arial" w:hAnsi="Arial" w:cs="Arial"/>
          <w:sz w:val="24"/>
          <w:szCs w:val="24"/>
        </w:rPr>
        <w:t xml:space="preserve">Communion services at </w:t>
      </w:r>
      <w:r w:rsidR="00347F61" w:rsidRPr="00347F61">
        <w:rPr>
          <w:rFonts w:ascii="Arial" w:hAnsi="Arial" w:cs="Arial"/>
          <w:sz w:val="24"/>
          <w:szCs w:val="24"/>
        </w:rPr>
        <w:t xml:space="preserve">8.15am and 11am on Christmas </w:t>
      </w:r>
      <w:r w:rsidR="00645D55">
        <w:rPr>
          <w:rFonts w:ascii="Arial" w:hAnsi="Arial" w:cs="Arial"/>
          <w:sz w:val="24"/>
          <w:szCs w:val="24"/>
        </w:rPr>
        <w:t>D</w:t>
      </w:r>
      <w:r w:rsidR="00347F61" w:rsidRPr="00347F61">
        <w:rPr>
          <w:rFonts w:ascii="Arial" w:hAnsi="Arial" w:cs="Arial"/>
          <w:sz w:val="24"/>
          <w:szCs w:val="24"/>
        </w:rPr>
        <w:t>ay.</w:t>
      </w:r>
    </w:p>
    <w:p w14:paraId="47A75C45" w14:textId="7095C78E" w:rsidR="00360DDD" w:rsidRPr="00347F61" w:rsidRDefault="003B0D60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is creating the next six-month rota for “</w:t>
      </w:r>
      <w:r w:rsidRPr="00EF583C">
        <w:rPr>
          <w:rFonts w:ascii="Arial" w:hAnsi="Arial" w:cs="Arial"/>
          <w:b/>
          <w:bCs/>
          <w:color w:val="0070C0"/>
          <w:sz w:val="24"/>
          <w:szCs w:val="24"/>
        </w:rPr>
        <w:t>Church clean</w:t>
      </w:r>
      <w:r>
        <w:rPr>
          <w:rFonts w:ascii="Arial" w:hAnsi="Arial" w:cs="Arial"/>
          <w:sz w:val="24"/>
          <w:szCs w:val="24"/>
        </w:rPr>
        <w:t>” people. If there are any other folk out there, wanting to chip in (might work out about one visit every 5/6 weeks</w:t>
      </w:r>
      <w:r w:rsidR="0078308B">
        <w:rPr>
          <w:rFonts w:ascii="Arial" w:hAnsi="Arial" w:cs="Arial"/>
          <w:sz w:val="24"/>
          <w:szCs w:val="24"/>
        </w:rPr>
        <w:t xml:space="preserve"> for 30</w:t>
      </w:r>
      <w:r w:rsidR="00EF583C">
        <w:rPr>
          <w:rFonts w:ascii="Arial" w:hAnsi="Arial" w:cs="Arial"/>
          <w:sz w:val="24"/>
          <w:szCs w:val="24"/>
        </w:rPr>
        <w:t>-40 mins</w:t>
      </w:r>
      <w:r>
        <w:rPr>
          <w:rFonts w:ascii="Arial" w:hAnsi="Arial" w:cs="Arial"/>
          <w:sz w:val="24"/>
          <w:szCs w:val="24"/>
        </w:rPr>
        <w:t>)</w:t>
      </w:r>
      <w:r w:rsidR="001248C2">
        <w:rPr>
          <w:rFonts w:ascii="Arial" w:hAnsi="Arial" w:cs="Arial"/>
          <w:sz w:val="24"/>
          <w:szCs w:val="24"/>
        </w:rPr>
        <w:t xml:space="preserve"> please contact him on 07527 540529 or e-mail him on </w:t>
      </w:r>
      <w:hyperlink r:id="rId11" w:history="1">
        <w:r w:rsidR="0078308B" w:rsidRPr="00965D0D">
          <w:rPr>
            <w:rStyle w:val="Hyperlink"/>
            <w:rFonts w:ascii="Arial" w:hAnsi="Arial" w:cs="Arial"/>
            <w:sz w:val="24"/>
            <w:szCs w:val="24"/>
          </w:rPr>
          <w:t>kim.rawson@btinternet.com</w:t>
        </w:r>
      </w:hyperlink>
      <w:r w:rsidR="0078308B">
        <w:rPr>
          <w:rFonts w:ascii="Arial" w:hAnsi="Arial" w:cs="Arial"/>
          <w:sz w:val="24"/>
          <w:szCs w:val="24"/>
        </w:rPr>
        <w:t xml:space="preserve">  </w:t>
      </w:r>
    </w:p>
    <w:p w14:paraId="4760982D" w14:textId="09EC60AB" w:rsidR="00F37971" w:rsidRPr="005C3D90" w:rsidRDefault="00F37971" w:rsidP="005C3D90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7B0F12FB" w14:textId="12BECC53" w:rsidR="00DA31BF" w:rsidRPr="00767B7E" w:rsidRDefault="00022365" w:rsidP="00FE6433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61BBC323" w14:textId="1DED2D94" w:rsidR="00A82C1A" w:rsidRPr="004B4D4A" w:rsidRDefault="00B65FCE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B4D4A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>Thank you</w:t>
      </w:r>
      <w:r w:rsidRPr="004B4D4A">
        <w:rPr>
          <w:rFonts w:ascii="Arial" w:hAnsi="Arial" w:cs="Arial"/>
          <w:noProof/>
          <w:color w:val="4472C4" w:themeColor="accent1"/>
          <w:sz w:val="24"/>
          <w:szCs w:val="24"/>
        </w:rPr>
        <w:t xml:space="preserve"> </w:t>
      </w:r>
      <w:r w:rsidRPr="004B4D4A">
        <w:rPr>
          <w:rFonts w:ascii="Arial" w:hAnsi="Arial" w:cs="Arial"/>
          <w:noProof/>
          <w:sz w:val="24"/>
          <w:szCs w:val="24"/>
        </w:rPr>
        <w:t>to all who gave to our retiring offering after the carol service last weekend. We will be giving Matt a gift of £220.</w:t>
      </w:r>
    </w:p>
    <w:p w14:paraId="5B780759" w14:textId="09FB2646" w:rsidR="00397AAF" w:rsidRDefault="00397AAF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4B4D4A">
        <w:rPr>
          <w:rFonts w:ascii="Arial" w:hAnsi="Arial" w:cs="Arial"/>
          <w:noProof/>
          <w:sz w:val="24"/>
          <w:szCs w:val="24"/>
        </w:rPr>
        <w:t>Today we are delighted to welcome back Alan Black who will be preaching.</w:t>
      </w:r>
    </w:p>
    <w:p w14:paraId="160ED612" w14:textId="27F7919D" w:rsidR="004B4D4A" w:rsidRDefault="0061583A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28</w:t>
      </w:r>
      <w:r w:rsidRPr="0061583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December at 10.30am </w:t>
      </w:r>
      <w:r w:rsidRPr="004B497F">
        <w:rPr>
          <w:rFonts w:ascii="Arial" w:hAnsi="Arial" w:cs="Arial"/>
          <w:b/>
          <w:bCs/>
          <w:noProof/>
          <w:color w:val="7030A0"/>
          <w:sz w:val="24"/>
          <w:szCs w:val="24"/>
        </w:rPr>
        <w:t>Warm Space</w:t>
      </w:r>
      <w:r w:rsidRPr="004B497F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– no formal service but church will be open 10-12 noon with </w:t>
      </w:r>
      <w:r w:rsidR="00B12CFD">
        <w:rPr>
          <w:rFonts w:ascii="Arial" w:hAnsi="Arial" w:cs="Arial"/>
          <w:noProof/>
          <w:sz w:val="24"/>
          <w:szCs w:val="24"/>
        </w:rPr>
        <w:t>music, prayer and an opportunity to be quiet after the bu</w:t>
      </w:r>
      <w:r w:rsidR="004656F8">
        <w:rPr>
          <w:rFonts w:ascii="Arial" w:hAnsi="Arial" w:cs="Arial"/>
          <w:noProof/>
          <w:sz w:val="24"/>
          <w:szCs w:val="24"/>
        </w:rPr>
        <w:t>syness of Christmas</w:t>
      </w:r>
      <w:r w:rsidR="00DD643F">
        <w:rPr>
          <w:rFonts w:ascii="Arial" w:hAnsi="Arial" w:cs="Arial"/>
          <w:noProof/>
          <w:sz w:val="24"/>
          <w:szCs w:val="24"/>
        </w:rPr>
        <w:t>. Refreshments available.</w:t>
      </w:r>
    </w:p>
    <w:p w14:paraId="7882753E" w14:textId="58F62811" w:rsidR="00DD643F" w:rsidRPr="004B4D4A" w:rsidRDefault="00DD643F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Please continue to remember in your prayers</w:t>
      </w:r>
      <w:r w:rsidR="00E510F9">
        <w:rPr>
          <w:rFonts w:ascii="Arial" w:hAnsi="Arial" w:cs="Arial"/>
          <w:noProof/>
          <w:sz w:val="24"/>
          <w:szCs w:val="24"/>
        </w:rPr>
        <w:t xml:space="preserve"> Neil (son of Gloria), his wife, Lisa and family. Neil is being treated at Marie Curie</w:t>
      </w:r>
      <w:r w:rsidR="00D60133">
        <w:rPr>
          <w:rFonts w:ascii="Arial" w:hAnsi="Arial" w:cs="Arial"/>
          <w:noProof/>
          <w:sz w:val="24"/>
          <w:szCs w:val="24"/>
        </w:rPr>
        <w:t xml:space="preserve"> as I write this. He is being made comfortable with pain relief and hopes to be looked after at home with help from specialist nurses.</w:t>
      </w:r>
    </w:p>
    <w:p w14:paraId="1440EC6D" w14:textId="3D15732B" w:rsidR="000D5200" w:rsidRDefault="00253243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color w:val="2E74B5" w:themeColor="accent5" w:themeShade="BF"/>
          <w:sz w:val="24"/>
          <w:szCs w:val="24"/>
          <w:u w:val="single"/>
        </w:rPr>
        <w:drawing>
          <wp:anchor distT="0" distB="0" distL="114300" distR="114300" simplePos="0" relativeHeight="251668480" behindDoc="1" locked="0" layoutInCell="1" allowOverlap="1" wp14:anchorId="01ABE05A" wp14:editId="7D47EF42">
            <wp:simplePos x="0" y="0"/>
            <wp:positionH relativeFrom="column">
              <wp:posOffset>683260</wp:posOffset>
            </wp:positionH>
            <wp:positionV relativeFrom="paragraph">
              <wp:posOffset>42545</wp:posOffset>
            </wp:positionV>
            <wp:extent cx="1557338" cy="1038225"/>
            <wp:effectExtent l="0" t="0" r="5080" b="0"/>
            <wp:wrapNone/>
            <wp:docPr id="9205853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8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73B93" w14:textId="56EAD6C0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C343997" w14:textId="2FEEE372" w:rsidR="00E333EB" w:rsidRDefault="00E333E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0CA448C" w14:textId="25E10A20" w:rsidR="00E333EB" w:rsidRDefault="00E333E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DF529DC" w14:textId="088D1939" w:rsidR="00E333EB" w:rsidRDefault="00E333E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372ECF9" w14:textId="77777777" w:rsidR="000D5200" w:rsidRDefault="000D5200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37AFC9A" w14:textId="77777777" w:rsidR="00050F9B" w:rsidRDefault="00050F9B" w:rsidP="0038156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4AA42F7" w14:textId="107655D3" w:rsidR="00381569" w:rsidRPr="00767B7E" w:rsidRDefault="00381569" w:rsidP="00381569">
      <w:pPr>
        <w:spacing w:after="0" w:line="240" w:lineRule="auto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66A229AA" w14:textId="543D33CA" w:rsidR="001B2EDD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354B52BC" w14:textId="3C50C9A5" w:rsidR="0012081B" w:rsidRDefault="00847725" w:rsidP="00E66579">
      <w:pPr>
        <w:pStyle w:val="ListParagraph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The </w:t>
      </w:r>
      <w:r w:rsidRPr="005B6ED3">
        <w:rPr>
          <w:rFonts w:ascii="Arial" w:hAnsi="Arial" w:cs="Arial"/>
          <w:b/>
          <w:bCs/>
          <w:noProof/>
          <w:sz w:val="24"/>
          <w:szCs w:val="24"/>
        </w:rPr>
        <w:t>funeral</w:t>
      </w:r>
      <w:r>
        <w:rPr>
          <w:rFonts w:ascii="Arial" w:hAnsi="Arial" w:cs="Arial"/>
          <w:noProof/>
          <w:sz w:val="24"/>
          <w:szCs w:val="24"/>
        </w:rPr>
        <w:t xml:space="preserve"> of Roger Harrison will take place at Robin Hood Crematorium on Monday 29</w:t>
      </w:r>
      <w:r w:rsidRPr="0084772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D19C7">
        <w:rPr>
          <w:rFonts w:ascii="Arial" w:hAnsi="Arial" w:cs="Arial"/>
          <w:noProof/>
          <w:sz w:val="24"/>
          <w:szCs w:val="24"/>
        </w:rPr>
        <w:t>December at 2</w:t>
      </w:r>
      <w:r w:rsidR="00606593">
        <w:rPr>
          <w:rFonts w:ascii="Arial" w:hAnsi="Arial" w:cs="Arial"/>
          <w:noProof/>
          <w:sz w:val="24"/>
          <w:szCs w:val="24"/>
        </w:rPr>
        <w:t>.30pm.</w:t>
      </w:r>
      <w:r w:rsidR="00A327EF">
        <w:rPr>
          <w:rFonts w:ascii="Arial" w:hAnsi="Arial" w:cs="Arial"/>
          <w:noProof/>
          <w:sz w:val="24"/>
          <w:szCs w:val="24"/>
        </w:rPr>
        <w:t xml:space="preserve"> Afterwards at The Regency Hotel, Stratford Road, Shirley.</w:t>
      </w:r>
    </w:p>
    <w:p w14:paraId="799B71BD" w14:textId="64A9E821" w:rsidR="00BC786C" w:rsidRDefault="00BC786C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5494806F" w14:textId="590B9BE4" w:rsidR="00184D2D" w:rsidRDefault="00854C2E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B9D2C91" wp14:editId="6CA1D3E8">
            <wp:simplePos x="0" y="0"/>
            <wp:positionH relativeFrom="column">
              <wp:posOffset>488315</wp:posOffset>
            </wp:positionH>
            <wp:positionV relativeFrom="paragraph">
              <wp:posOffset>124460</wp:posOffset>
            </wp:positionV>
            <wp:extent cx="1714500" cy="1714500"/>
            <wp:effectExtent l="0" t="0" r="0" b="0"/>
            <wp:wrapNone/>
            <wp:docPr id="14029157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65B998" w14:textId="606D3809" w:rsidR="00184D2D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p w14:paraId="3936A2A2" w14:textId="77777777" w:rsidR="00184D2D" w:rsidRPr="00525181" w:rsidRDefault="00184D2D" w:rsidP="00E31E66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84D2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BD28" w14:textId="77777777" w:rsidR="006E0E01" w:rsidRDefault="006E0E01" w:rsidP="0061465C">
      <w:pPr>
        <w:spacing w:after="0" w:line="240" w:lineRule="auto"/>
      </w:pPr>
      <w:r>
        <w:separator/>
      </w:r>
    </w:p>
  </w:endnote>
  <w:endnote w:type="continuationSeparator" w:id="0">
    <w:p w14:paraId="1369A1AC" w14:textId="77777777" w:rsidR="006E0E01" w:rsidRDefault="006E0E0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E4F9" w14:textId="77777777" w:rsidR="006E0E01" w:rsidRDefault="006E0E01" w:rsidP="0061465C">
      <w:pPr>
        <w:spacing w:after="0" w:line="240" w:lineRule="auto"/>
      </w:pPr>
      <w:r>
        <w:separator/>
      </w:r>
    </w:p>
  </w:footnote>
  <w:footnote w:type="continuationSeparator" w:id="0">
    <w:p w14:paraId="661E39E0" w14:textId="77777777" w:rsidR="006E0E01" w:rsidRDefault="006E0E0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4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6"/>
  </w:num>
  <w:num w:numId="13" w16cid:durableId="461272051">
    <w:abstractNumId w:val="36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9"/>
  </w:num>
  <w:num w:numId="17" w16cid:durableId="753236034">
    <w:abstractNumId w:val="27"/>
  </w:num>
  <w:num w:numId="18" w16cid:durableId="802162974">
    <w:abstractNumId w:val="31"/>
  </w:num>
  <w:num w:numId="19" w16cid:durableId="844511345">
    <w:abstractNumId w:val="10"/>
  </w:num>
  <w:num w:numId="20" w16cid:durableId="387533650">
    <w:abstractNumId w:val="28"/>
  </w:num>
  <w:num w:numId="21" w16cid:durableId="1567763746">
    <w:abstractNumId w:val="18"/>
  </w:num>
  <w:num w:numId="22" w16cid:durableId="2140494136">
    <w:abstractNumId w:val="32"/>
  </w:num>
  <w:num w:numId="23" w16cid:durableId="2010137726">
    <w:abstractNumId w:val="25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5"/>
  </w:num>
  <w:num w:numId="31" w16cid:durableId="1825118149">
    <w:abstractNumId w:val="29"/>
  </w:num>
  <w:num w:numId="32" w16cid:durableId="1450198720">
    <w:abstractNumId w:val="33"/>
  </w:num>
  <w:num w:numId="33" w16cid:durableId="704718930">
    <w:abstractNumId w:val="4"/>
  </w:num>
  <w:num w:numId="34" w16cid:durableId="1989288137">
    <w:abstractNumId w:val="30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465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1F9"/>
    <w:rsid w:val="000C132D"/>
    <w:rsid w:val="000C1368"/>
    <w:rsid w:val="000C1B36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58A7"/>
    <w:rsid w:val="000F5C34"/>
    <w:rsid w:val="000F5ED3"/>
    <w:rsid w:val="000F60CC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C97"/>
    <w:rsid w:val="00102FC0"/>
    <w:rsid w:val="00103000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36A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484E"/>
    <w:rsid w:val="003352E1"/>
    <w:rsid w:val="00335BA7"/>
    <w:rsid w:val="003368F0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197E"/>
    <w:rsid w:val="003C207F"/>
    <w:rsid w:val="003C2378"/>
    <w:rsid w:val="003C2728"/>
    <w:rsid w:val="003C2E23"/>
    <w:rsid w:val="003C2FCD"/>
    <w:rsid w:val="003C30E3"/>
    <w:rsid w:val="003C332D"/>
    <w:rsid w:val="003C3936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1EB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314"/>
    <w:rsid w:val="00442482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1A5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6F8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593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D79"/>
    <w:rsid w:val="00710FF7"/>
    <w:rsid w:val="007115AF"/>
    <w:rsid w:val="0071211C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2B1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253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308B"/>
    <w:rsid w:val="00783518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648E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11A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5738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94"/>
    <w:rsid w:val="00AF20C5"/>
    <w:rsid w:val="00AF2470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5FCE"/>
    <w:rsid w:val="00B66D61"/>
    <w:rsid w:val="00B67283"/>
    <w:rsid w:val="00B67862"/>
    <w:rsid w:val="00B678B5"/>
    <w:rsid w:val="00B6792D"/>
    <w:rsid w:val="00B679D7"/>
    <w:rsid w:val="00B67AB8"/>
    <w:rsid w:val="00B67B74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AFB"/>
    <w:rsid w:val="00C625E0"/>
    <w:rsid w:val="00C631EC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EA0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D34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3D3C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DC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4F8"/>
    <w:rsid w:val="00D8573A"/>
    <w:rsid w:val="00D858A3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E3F"/>
    <w:rsid w:val="00DA1D9E"/>
    <w:rsid w:val="00DA24B5"/>
    <w:rsid w:val="00DA2C98"/>
    <w:rsid w:val="00DA311C"/>
    <w:rsid w:val="00DA31BF"/>
    <w:rsid w:val="00DA3695"/>
    <w:rsid w:val="00DA36DF"/>
    <w:rsid w:val="00DA3BAA"/>
    <w:rsid w:val="00DA409E"/>
    <w:rsid w:val="00DA4A35"/>
    <w:rsid w:val="00DA4F93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CC"/>
    <w:rsid w:val="00E15ABB"/>
    <w:rsid w:val="00E15AC2"/>
    <w:rsid w:val="00E15C69"/>
    <w:rsid w:val="00E1607C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04A0"/>
    <w:rsid w:val="00E911A7"/>
    <w:rsid w:val="00E9139F"/>
    <w:rsid w:val="00E91E1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02E"/>
    <w:rsid w:val="00F03A00"/>
    <w:rsid w:val="00F03B72"/>
    <w:rsid w:val="00F04030"/>
    <w:rsid w:val="00F04BF3"/>
    <w:rsid w:val="00F057FF"/>
    <w:rsid w:val="00F0676B"/>
    <w:rsid w:val="00F06C0E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0D0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AA4"/>
    <w:rsid w:val="00F5730B"/>
    <w:rsid w:val="00F57376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9BE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m.rawson@btinterne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2025-12-12T12:11:00Z</cp:lastPrinted>
  <dcterms:created xsi:type="dcterms:W3CDTF">2025-12-17T12:55:00Z</dcterms:created>
  <dcterms:modified xsi:type="dcterms:W3CDTF">2025-12-17T12:55:00Z</dcterms:modified>
</cp:coreProperties>
</file>