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A9EA" w14:textId="08078D92" w:rsidR="0032670C" w:rsidRPr="00AA352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2C5E3843" w14:textId="77777777" w:rsidR="007A0DA0" w:rsidRDefault="007A0DA0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480C5" w14:textId="528B5E50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2C5CFF">
        <w:rPr>
          <w:rFonts w:ascii="Arial" w:hAnsi="Arial" w:cs="Arial"/>
          <w:b/>
          <w:bCs/>
          <w:sz w:val="24"/>
          <w:szCs w:val="24"/>
        </w:rPr>
        <w:t>22nd</w:t>
      </w:r>
      <w:r w:rsidR="00E166BF">
        <w:rPr>
          <w:rFonts w:ascii="Arial" w:hAnsi="Arial" w:cs="Arial"/>
          <w:b/>
          <w:bCs/>
          <w:sz w:val="24"/>
          <w:szCs w:val="24"/>
        </w:rPr>
        <w:t xml:space="preserve"> </w:t>
      </w:r>
      <w:r w:rsidR="00AA4AE3">
        <w:rPr>
          <w:rFonts w:ascii="Arial" w:hAnsi="Arial" w:cs="Arial"/>
          <w:b/>
          <w:bCs/>
          <w:sz w:val="24"/>
          <w:szCs w:val="24"/>
        </w:rPr>
        <w:t xml:space="preserve">January </w:t>
      </w:r>
    </w:p>
    <w:p w14:paraId="0CD169EF" w14:textId="5E2BDA38" w:rsidR="00213DD5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10am Holy Communion</w:t>
      </w:r>
    </w:p>
    <w:p w14:paraId="12AB9237" w14:textId="77777777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20C4E77D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2C5CFF">
        <w:rPr>
          <w:rFonts w:ascii="Arial" w:hAnsi="Arial" w:cs="Arial"/>
          <w:b/>
          <w:bCs/>
          <w:sz w:val="24"/>
          <w:szCs w:val="24"/>
        </w:rPr>
        <w:t>25</w:t>
      </w:r>
      <w:r w:rsidRPr="00F9639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F9639B">
        <w:rPr>
          <w:rFonts w:ascii="Arial" w:hAnsi="Arial" w:cs="Arial"/>
          <w:b/>
          <w:bCs/>
          <w:sz w:val="24"/>
          <w:szCs w:val="24"/>
        </w:rPr>
        <w:t xml:space="preserve"> January</w:t>
      </w:r>
    </w:p>
    <w:p w14:paraId="7EFD9F47" w14:textId="546BE338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BE399D">
        <w:rPr>
          <w:rFonts w:ascii="Arial" w:hAnsi="Arial" w:cs="Arial"/>
          <w:sz w:val="24"/>
          <w:szCs w:val="24"/>
        </w:rPr>
        <w:t>B.C.P.</w:t>
      </w:r>
    </w:p>
    <w:p w14:paraId="58235D03" w14:textId="71A01EF7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11am </w:t>
      </w:r>
      <w:r w:rsidR="00490CB5">
        <w:rPr>
          <w:rFonts w:ascii="Arial" w:hAnsi="Arial" w:cs="Arial"/>
          <w:sz w:val="24"/>
          <w:szCs w:val="24"/>
        </w:rPr>
        <w:t>Eucharist</w:t>
      </w:r>
    </w:p>
    <w:p w14:paraId="6583A7B8" w14:textId="48BC9778" w:rsidR="00F9639B" w:rsidRPr="00106FBE" w:rsidRDefault="00106FBE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BE399D">
        <w:rPr>
          <w:rFonts w:ascii="Arial" w:hAnsi="Arial" w:cs="Arial"/>
          <w:sz w:val="24"/>
          <w:szCs w:val="24"/>
        </w:rPr>
        <w:t>Study</w:t>
      </w: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732755EF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2C5CFF">
        <w:rPr>
          <w:rFonts w:ascii="Arial" w:hAnsi="Arial" w:cs="Arial"/>
          <w:b/>
          <w:bCs/>
          <w:sz w:val="24"/>
          <w:szCs w:val="24"/>
        </w:rPr>
        <w:t>25</w:t>
      </w:r>
      <w:r w:rsidR="001367D3" w:rsidRPr="00E166B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166BF">
        <w:rPr>
          <w:rFonts w:ascii="Arial" w:hAnsi="Arial" w:cs="Arial"/>
          <w:b/>
          <w:bCs/>
          <w:sz w:val="24"/>
          <w:szCs w:val="24"/>
        </w:rPr>
        <w:t xml:space="preserve"> </w:t>
      </w:r>
      <w:r w:rsidR="00DA3182">
        <w:rPr>
          <w:rFonts w:ascii="Arial" w:hAnsi="Arial" w:cs="Arial"/>
          <w:b/>
          <w:bCs/>
          <w:sz w:val="24"/>
          <w:szCs w:val="24"/>
        </w:rPr>
        <w:t>January</w:t>
      </w:r>
    </w:p>
    <w:p w14:paraId="2D1E1706" w14:textId="53C312DD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D430E2">
        <w:rPr>
          <w:rFonts w:ascii="Arial" w:hAnsi="Arial" w:cs="Arial"/>
          <w:sz w:val="24"/>
          <w:szCs w:val="24"/>
        </w:rPr>
        <w:t>Eucharist</w:t>
      </w: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7AF4F220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2C5CFF">
        <w:rPr>
          <w:rFonts w:ascii="Arial" w:hAnsi="Arial" w:cs="Arial"/>
          <w:b/>
          <w:bCs/>
          <w:sz w:val="24"/>
          <w:szCs w:val="24"/>
        </w:rPr>
        <w:t>25</w:t>
      </w:r>
      <w:r w:rsidR="000E7BC3" w:rsidRPr="00DA318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DA3182">
        <w:rPr>
          <w:rFonts w:ascii="Arial" w:hAnsi="Arial" w:cs="Arial"/>
          <w:b/>
          <w:bCs/>
          <w:sz w:val="24"/>
          <w:szCs w:val="24"/>
        </w:rPr>
        <w:t xml:space="preserve"> January</w:t>
      </w:r>
    </w:p>
    <w:p w14:paraId="7C95B300" w14:textId="77777777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1F345E50" w14:textId="297CDC48" w:rsidR="00AC54E2" w:rsidRDefault="00134172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4172">
        <w:rPr>
          <w:rFonts w:ascii="Arial" w:hAnsi="Arial" w:cs="Arial"/>
          <w:sz w:val="24"/>
          <w:szCs w:val="24"/>
        </w:rPr>
        <w:t>10.30am</w:t>
      </w:r>
      <w:r w:rsidR="00F14149">
        <w:rPr>
          <w:rFonts w:ascii="Arial" w:hAnsi="Arial" w:cs="Arial"/>
          <w:sz w:val="24"/>
          <w:szCs w:val="24"/>
        </w:rPr>
        <w:t xml:space="preserve"> </w:t>
      </w:r>
      <w:r w:rsidR="00262CD6">
        <w:rPr>
          <w:rFonts w:ascii="Arial" w:hAnsi="Arial" w:cs="Arial"/>
          <w:sz w:val="24"/>
          <w:szCs w:val="24"/>
        </w:rPr>
        <w:t>Holy Communion</w:t>
      </w:r>
      <w:r w:rsidR="002C5CFF">
        <w:rPr>
          <w:rFonts w:ascii="Arial" w:hAnsi="Arial" w:cs="Arial"/>
          <w:sz w:val="24"/>
          <w:szCs w:val="24"/>
        </w:rPr>
        <w:t>, David Cheetham will be with us.</w:t>
      </w:r>
    </w:p>
    <w:p w14:paraId="0E54A2D9" w14:textId="77777777" w:rsidR="00796FD7" w:rsidRDefault="00796FD7" w:rsidP="005A3E9F">
      <w:pPr>
        <w:spacing w:after="0"/>
        <w:rPr>
          <w:rFonts w:ascii="Arial" w:hAnsi="Arial" w:cs="Arial"/>
          <w:sz w:val="24"/>
          <w:szCs w:val="24"/>
        </w:rPr>
      </w:pPr>
    </w:p>
    <w:p w14:paraId="686C6176" w14:textId="77777777" w:rsidR="007767BA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3400431"/>
      <w:bookmarkEnd w:id="0"/>
      <w:bookmarkEnd w:id="1"/>
      <w:bookmarkEnd w:id="2"/>
      <w:bookmarkEnd w:id="3"/>
    </w:p>
    <w:p w14:paraId="4B4995AF" w14:textId="63F31212" w:rsidR="006E12E6" w:rsidRDefault="00A82755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15225236"/>
      <w:bookmarkEnd w:id="4"/>
      <w:r>
        <w:rPr>
          <w:rFonts w:ascii="Arial" w:hAnsi="Arial" w:cs="Arial"/>
          <w:sz w:val="24"/>
          <w:szCs w:val="24"/>
        </w:rPr>
        <w:t xml:space="preserve">Acts </w:t>
      </w:r>
      <w:r w:rsidR="00316227">
        <w:rPr>
          <w:rFonts w:ascii="Arial" w:hAnsi="Arial" w:cs="Arial"/>
          <w:sz w:val="24"/>
          <w:szCs w:val="24"/>
        </w:rPr>
        <w:t>9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710538">
        <w:rPr>
          <w:rFonts w:ascii="Arial" w:hAnsi="Arial" w:cs="Arial"/>
          <w:sz w:val="24"/>
          <w:szCs w:val="24"/>
        </w:rPr>
        <w:t>1</w:t>
      </w:r>
      <w:r w:rsidR="001C24A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22</w:t>
      </w:r>
      <w:r w:rsidR="001C24AD">
        <w:rPr>
          <w:rFonts w:ascii="Arial" w:hAnsi="Arial" w:cs="Arial"/>
          <w:sz w:val="24"/>
          <w:szCs w:val="24"/>
        </w:rPr>
        <w:t>;</w:t>
      </w:r>
      <w:r w:rsidR="00316227">
        <w:rPr>
          <w:rFonts w:ascii="Arial" w:hAnsi="Arial" w:cs="Arial"/>
          <w:sz w:val="24"/>
          <w:szCs w:val="24"/>
        </w:rPr>
        <w:t xml:space="preserve"> </w:t>
      </w:r>
      <w:r w:rsidR="00174A72">
        <w:rPr>
          <w:rFonts w:ascii="Arial" w:hAnsi="Arial" w:cs="Arial"/>
          <w:sz w:val="24"/>
          <w:szCs w:val="24"/>
        </w:rPr>
        <w:t>Matthew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31622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316227">
        <w:rPr>
          <w:rFonts w:ascii="Arial" w:hAnsi="Arial" w:cs="Arial"/>
          <w:sz w:val="24"/>
          <w:szCs w:val="24"/>
        </w:rPr>
        <w:t>2</w:t>
      </w:r>
      <w:r w:rsidR="00174A72">
        <w:rPr>
          <w:rFonts w:ascii="Arial" w:hAnsi="Arial" w:cs="Arial"/>
          <w:sz w:val="24"/>
          <w:szCs w:val="24"/>
        </w:rPr>
        <w:t>7</w:t>
      </w:r>
      <w:r w:rsidR="00DA3182">
        <w:rPr>
          <w:rFonts w:ascii="Arial" w:hAnsi="Arial" w:cs="Arial"/>
          <w:sz w:val="24"/>
          <w:szCs w:val="24"/>
        </w:rPr>
        <w:t>-</w:t>
      </w:r>
      <w:r w:rsidR="00174A72">
        <w:rPr>
          <w:rFonts w:ascii="Arial" w:hAnsi="Arial" w:cs="Arial"/>
          <w:sz w:val="24"/>
          <w:szCs w:val="24"/>
        </w:rPr>
        <w:t>end</w:t>
      </w:r>
      <w:r w:rsidR="00316227">
        <w:rPr>
          <w:rFonts w:ascii="Arial" w:hAnsi="Arial" w:cs="Arial"/>
          <w:sz w:val="24"/>
          <w:szCs w:val="24"/>
        </w:rPr>
        <w:t>.</w:t>
      </w:r>
    </w:p>
    <w:bookmarkEnd w:id="5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2C67216B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 Doug Holdom</w:t>
      </w:r>
      <w:r w:rsidR="002E4A2A">
        <w:rPr>
          <w:rFonts w:ascii="Arial" w:hAnsi="Arial" w:cs="Arial"/>
          <w:sz w:val="24"/>
          <w:szCs w:val="24"/>
        </w:rPr>
        <w:t xml:space="preserve">, </w:t>
      </w:r>
      <w:r w:rsidR="00B42921">
        <w:rPr>
          <w:rFonts w:ascii="Arial" w:hAnsi="Arial" w:cs="Arial"/>
          <w:sz w:val="24"/>
          <w:szCs w:val="24"/>
        </w:rPr>
        <w:t>John Ishem</w:t>
      </w:r>
      <w:r w:rsidR="00F0235E">
        <w:rPr>
          <w:rFonts w:ascii="Arial" w:hAnsi="Arial" w:cs="Arial"/>
          <w:sz w:val="24"/>
          <w:szCs w:val="24"/>
        </w:rPr>
        <w:t xml:space="preserve">, </w:t>
      </w:r>
      <w:r w:rsidR="002E4A2A">
        <w:rPr>
          <w:rFonts w:ascii="Arial" w:hAnsi="Arial" w:cs="Arial"/>
          <w:sz w:val="24"/>
          <w:szCs w:val="24"/>
        </w:rPr>
        <w:t>Rev. Stephen Mayes</w:t>
      </w:r>
      <w:r w:rsidR="00F0235E">
        <w:rPr>
          <w:rFonts w:ascii="Arial" w:hAnsi="Arial" w:cs="Arial"/>
          <w:sz w:val="24"/>
          <w:szCs w:val="24"/>
        </w:rPr>
        <w:t xml:space="preserve"> and Robin Mortimore</w:t>
      </w:r>
      <w:r w:rsidR="00784DC1">
        <w:rPr>
          <w:rFonts w:ascii="Arial" w:hAnsi="Arial" w:cs="Arial"/>
          <w:sz w:val="24"/>
          <w:szCs w:val="24"/>
        </w:rPr>
        <w:t>.</w:t>
      </w:r>
    </w:p>
    <w:p w14:paraId="0EC265C5" w14:textId="5C89E466" w:rsidR="0010591E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 xml:space="preserve">We also pray for the families of those who have </w:t>
      </w:r>
      <w:proofErr w:type="gramStart"/>
      <w:r w:rsidRPr="716AC711">
        <w:rPr>
          <w:rFonts w:ascii="Arial" w:hAnsi="Arial" w:cs="Arial"/>
          <w:sz w:val="24"/>
          <w:szCs w:val="24"/>
        </w:rPr>
        <w:t>died;</w:t>
      </w:r>
      <w:proofErr w:type="gramEnd"/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661D85">
        <w:rPr>
          <w:rFonts w:ascii="Arial" w:hAnsi="Arial" w:cs="Arial"/>
          <w:sz w:val="24"/>
          <w:szCs w:val="24"/>
        </w:rPr>
        <w:t>,</w:t>
      </w:r>
      <w:r w:rsidR="00BD369F">
        <w:rPr>
          <w:rFonts w:ascii="Arial" w:hAnsi="Arial" w:cs="Arial"/>
          <w:sz w:val="24"/>
          <w:szCs w:val="24"/>
        </w:rPr>
        <w:t xml:space="preserve"> </w:t>
      </w:r>
      <w:r w:rsidR="0003166C">
        <w:rPr>
          <w:rFonts w:ascii="Arial" w:hAnsi="Arial" w:cs="Arial"/>
          <w:sz w:val="24"/>
          <w:szCs w:val="24"/>
        </w:rPr>
        <w:t>Wendy Raby</w:t>
      </w:r>
      <w:r w:rsidR="00783518">
        <w:rPr>
          <w:rFonts w:ascii="Arial" w:hAnsi="Arial" w:cs="Arial"/>
          <w:sz w:val="24"/>
          <w:szCs w:val="24"/>
        </w:rPr>
        <w:t>,</w:t>
      </w:r>
      <w:r w:rsidR="00661D85">
        <w:rPr>
          <w:rFonts w:ascii="Arial" w:hAnsi="Arial" w:cs="Arial"/>
          <w:sz w:val="24"/>
          <w:szCs w:val="24"/>
        </w:rPr>
        <w:t xml:space="preserve"> Dr. </w:t>
      </w:r>
      <w:r w:rsidR="00617DAF">
        <w:rPr>
          <w:rFonts w:ascii="Arial" w:hAnsi="Arial" w:cs="Arial"/>
          <w:sz w:val="24"/>
          <w:szCs w:val="24"/>
        </w:rPr>
        <w:t>John Hodgson</w:t>
      </w:r>
      <w:r w:rsidR="00F5030F">
        <w:rPr>
          <w:rFonts w:ascii="Arial" w:hAnsi="Arial" w:cs="Arial"/>
          <w:sz w:val="24"/>
          <w:szCs w:val="24"/>
        </w:rPr>
        <w:t xml:space="preserve">, Eileen </w:t>
      </w:r>
      <w:r w:rsidR="00392DEC">
        <w:rPr>
          <w:rFonts w:ascii="Arial" w:hAnsi="Arial" w:cs="Arial"/>
          <w:sz w:val="24"/>
          <w:szCs w:val="24"/>
        </w:rPr>
        <w:t>Taylor</w:t>
      </w:r>
      <w:r w:rsidR="00011430">
        <w:rPr>
          <w:rFonts w:ascii="Arial" w:hAnsi="Arial" w:cs="Arial"/>
          <w:sz w:val="24"/>
          <w:szCs w:val="24"/>
        </w:rPr>
        <w:t xml:space="preserve">, </w:t>
      </w:r>
      <w:r w:rsidR="00783518">
        <w:rPr>
          <w:rFonts w:ascii="Arial" w:hAnsi="Arial" w:cs="Arial"/>
          <w:sz w:val="24"/>
          <w:szCs w:val="24"/>
        </w:rPr>
        <w:t>Roger Harrison</w:t>
      </w:r>
      <w:r w:rsidR="001334F7">
        <w:rPr>
          <w:rFonts w:ascii="Arial" w:hAnsi="Arial" w:cs="Arial"/>
          <w:sz w:val="24"/>
          <w:szCs w:val="24"/>
        </w:rPr>
        <w:t>,</w:t>
      </w:r>
      <w:r w:rsidR="00011430">
        <w:rPr>
          <w:rFonts w:ascii="Arial" w:hAnsi="Arial" w:cs="Arial"/>
          <w:sz w:val="24"/>
          <w:szCs w:val="24"/>
        </w:rPr>
        <w:t xml:space="preserve"> Neil Jones</w:t>
      </w:r>
      <w:r w:rsidR="001334F7">
        <w:rPr>
          <w:rFonts w:ascii="Arial" w:hAnsi="Arial" w:cs="Arial"/>
          <w:sz w:val="24"/>
          <w:szCs w:val="24"/>
        </w:rPr>
        <w:t xml:space="preserve"> and Gerald Boston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487AABE" w14:textId="75C10659" w:rsidR="00796FD7" w:rsidRPr="005B1F56" w:rsidRDefault="0010645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26EC0A3F" w14:textId="77777777" w:rsidR="00BD369F" w:rsidRDefault="00BD369F" w:rsidP="00BD369F">
      <w:pPr>
        <w:rPr>
          <w:rFonts w:ascii="Arial" w:hAnsi="Arial" w:cs="Arial"/>
          <w:color w:val="00B050"/>
          <w:sz w:val="24"/>
          <w:szCs w:val="24"/>
        </w:rPr>
      </w:pPr>
    </w:p>
    <w:p w14:paraId="41FB06F7" w14:textId="77777777" w:rsidR="00DA3182" w:rsidRDefault="00DA3182" w:rsidP="00BD369F">
      <w:pPr>
        <w:rPr>
          <w:rFonts w:ascii="Arial" w:hAnsi="Arial" w:cs="Arial"/>
          <w:color w:val="00B050"/>
          <w:sz w:val="24"/>
          <w:szCs w:val="24"/>
        </w:rPr>
      </w:pPr>
    </w:p>
    <w:p w14:paraId="7CF00497" w14:textId="77777777" w:rsidR="00DA3182" w:rsidRDefault="00DA3182" w:rsidP="00BD369F">
      <w:pPr>
        <w:rPr>
          <w:rFonts w:ascii="Arial" w:hAnsi="Arial" w:cs="Arial"/>
          <w:color w:val="00B050"/>
          <w:sz w:val="24"/>
          <w:szCs w:val="24"/>
        </w:rPr>
      </w:pPr>
    </w:p>
    <w:p w14:paraId="066AC7ED" w14:textId="77777777" w:rsidR="00DA3182" w:rsidRPr="00BD369F" w:rsidRDefault="00DA3182" w:rsidP="00BD369F">
      <w:pPr>
        <w:rPr>
          <w:rFonts w:ascii="Arial" w:hAnsi="Arial" w:cs="Arial"/>
          <w:color w:val="00B050"/>
          <w:sz w:val="24"/>
          <w:szCs w:val="24"/>
        </w:rPr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6EAD5695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434160FF" w:rsidR="00500D55" w:rsidRDefault="002A0665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AD0EF14" wp14:editId="787394CE">
            <wp:simplePos x="0" y="0"/>
            <wp:positionH relativeFrom="column">
              <wp:posOffset>2459990</wp:posOffset>
            </wp:positionH>
            <wp:positionV relativeFrom="paragraph">
              <wp:posOffset>80645</wp:posOffset>
            </wp:positionV>
            <wp:extent cx="666750" cy="666750"/>
            <wp:effectExtent l="0" t="0" r="0" b="0"/>
            <wp:wrapNone/>
            <wp:docPr id="14266405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334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1</w:t>
      </w:r>
      <w:r w:rsidR="00E0516A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8</w:t>
      </w:r>
      <w:r w:rsidR="009F0184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th</w:t>
      </w:r>
      <w:r w:rsidR="0064212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January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4B1AD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2nd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AF1F2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Epiphany</w:t>
      </w:r>
    </w:p>
    <w:p w14:paraId="361539B7" w14:textId="77777777" w:rsidR="004B1ADB" w:rsidRDefault="004B1ADB" w:rsidP="004B1A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Isaiah 49. 1-7; John 1. 29-42.</w:t>
      </w:r>
    </w:p>
    <w:p w14:paraId="529F7030" w14:textId="3971F04A" w:rsidR="002E4672" w:rsidRDefault="002E4672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81BBF49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week.</w:t>
      </w:r>
    </w:p>
    <w:p w14:paraId="685B984A" w14:textId="77777777" w:rsidR="00DA45D5" w:rsidRPr="00F01868" w:rsidRDefault="00DA45D5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155CD51D" w14:textId="78275893" w:rsidR="00C70E8A" w:rsidRPr="00C70E8A" w:rsidRDefault="00C70E8A" w:rsidP="00C70E8A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In the Old Testament reading from Isaiah, we hear of someone chosen by God even before</w:t>
      </w:r>
      <w:r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birth, called to be a light not just for Israel, but for all nations. At first, the</w:t>
      </w:r>
      <w:r w:rsidR="007944E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purpose seems hidden,</w:t>
      </w:r>
      <w:r w:rsidR="007944E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yet God reveals that his mission is greater: to bring hope and salvation to the world.</w:t>
      </w:r>
    </w:p>
    <w:p w14:paraId="1FB1A804" w14:textId="2404D06E" w:rsidR="00C70E8A" w:rsidRPr="00C70E8A" w:rsidRDefault="00C70E8A" w:rsidP="00C70E8A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In John’s Gospel, we see that earlier promise fulfilled. John the Baptist points to Jesus and</w:t>
      </w:r>
      <w:r w:rsidR="007944E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declares, “Behold, the Lamb of God, who takes away the sin of the world.” Jesus is the one</w:t>
      </w:r>
      <w:r w:rsidR="007944E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Isaiah spoke about—the true Light for everyone. Two disciples hear this and begin to follow Him.</w:t>
      </w:r>
    </w:p>
    <w:p w14:paraId="4DC90980" w14:textId="7E6D09DF" w:rsidR="00C70E8A" w:rsidRPr="00C70E8A" w:rsidRDefault="00C70E8A" w:rsidP="00C70E8A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Jesus doesn’t overwhelm them; He simply asks, “What do you seek?” and invites them: “Come</w:t>
      </w:r>
      <w:r w:rsidR="007944E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and see.”</w:t>
      </w:r>
    </w:p>
    <w:p w14:paraId="69F60A77" w14:textId="27D87276" w:rsidR="00C70E8A" w:rsidRPr="00C70E8A" w:rsidRDefault="00C70E8A" w:rsidP="00C70E8A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That same invitation is for us today. Jesus doesn’t just offer information; He offers relationship,</w:t>
      </w:r>
      <w:r w:rsidR="007944E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purpose, forgiveness, and new life. Like Isaiah’s servant, in Christ we too are called to reflect</w:t>
      </w:r>
      <w:r w:rsidR="007944E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His light to others.</w:t>
      </w:r>
    </w:p>
    <w:p w14:paraId="13EB870B" w14:textId="48F83CF0" w:rsidR="006D4526" w:rsidRPr="007944E5" w:rsidRDefault="00C70E8A" w:rsidP="00C70E8A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C70E8A">
        <w:rPr>
          <w:rFonts w:ascii="Arial" w:hAnsi="Arial"/>
          <w:kern w:val="0"/>
          <w:sz w:val="24"/>
          <w:szCs w:val="24"/>
          <w:lang w:val="en-US"/>
          <w14:ligatures w14:val="none"/>
        </w:rPr>
        <w:t>It all begins when we respond to His invitation - to come and see.</w:t>
      </w:r>
      <w:r w:rsidR="007944E5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7944E5"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  <w:t>MM</w:t>
      </w:r>
    </w:p>
    <w:p w14:paraId="59346BF1" w14:textId="77777777" w:rsidR="00E92A7C" w:rsidRPr="00E92A7C" w:rsidRDefault="00E92A7C" w:rsidP="00CC2E98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</w:p>
    <w:p w14:paraId="17388328" w14:textId="393EBBE7" w:rsidR="00DA0E3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Collect</w:t>
      </w:r>
    </w:p>
    <w:p w14:paraId="0DB5C1E5" w14:textId="77777777" w:rsidR="00597A66" w:rsidRPr="00597A66" w:rsidRDefault="00597A66" w:rsidP="00597A66">
      <w:pPr>
        <w:spacing w:after="0"/>
        <w:rPr>
          <w:rFonts w:ascii="Arial" w:hAnsi="Arial" w:cs="Arial"/>
          <w:sz w:val="24"/>
          <w:szCs w:val="24"/>
        </w:rPr>
      </w:pPr>
      <w:r w:rsidRPr="00597A66">
        <w:rPr>
          <w:rFonts w:ascii="Arial" w:hAnsi="Arial" w:cs="Arial"/>
          <w:sz w:val="24"/>
          <w:szCs w:val="24"/>
        </w:rPr>
        <w:t>Eternal Lord,</w:t>
      </w:r>
    </w:p>
    <w:p w14:paraId="10DC2977" w14:textId="77777777" w:rsidR="00597A66" w:rsidRPr="00597A66" w:rsidRDefault="00597A66" w:rsidP="00597A66">
      <w:pPr>
        <w:spacing w:after="0"/>
        <w:rPr>
          <w:rFonts w:ascii="Arial" w:hAnsi="Arial" w:cs="Arial"/>
          <w:sz w:val="24"/>
          <w:szCs w:val="24"/>
        </w:rPr>
      </w:pPr>
      <w:r w:rsidRPr="00597A66">
        <w:rPr>
          <w:rFonts w:ascii="Arial" w:hAnsi="Arial" w:cs="Arial"/>
          <w:sz w:val="24"/>
          <w:szCs w:val="24"/>
        </w:rPr>
        <w:t>our beginning and our end:</w:t>
      </w:r>
    </w:p>
    <w:p w14:paraId="692F6157" w14:textId="77777777" w:rsidR="00597A66" w:rsidRPr="00597A66" w:rsidRDefault="00597A66" w:rsidP="00597A66">
      <w:pPr>
        <w:spacing w:after="0"/>
        <w:rPr>
          <w:rFonts w:ascii="Arial" w:hAnsi="Arial" w:cs="Arial"/>
          <w:sz w:val="24"/>
          <w:szCs w:val="24"/>
        </w:rPr>
      </w:pPr>
      <w:r w:rsidRPr="00597A66">
        <w:rPr>
          <w:rFonts w:ascii="Arial" w:hAnsi="Arial" w:cs="Arial"/>
          <w:sz w:val="24"/>
          <w:szCs w:val="24"/>
        </w:rPr>
        <w:t>bring us with the whole creation</w:t>
      </w:r>
    </w:p>
    <w:p w14:paraId="59B63FC3" w14:textId="77777777" w:rsidR="00597A66" w:rsidRPr="00597A66" w:rsidRDefault="00597A66" w:rsidP="00597A66">
      <w:pPr>
        <w:spacing w:after="0"/>
        <w:rPr>
          <w:rFonts w:ascii="Arial" w:hAnsi="Arial" w:cs="Arial"/>
          <w:sz w:val="24"/>
          <w:szCs w:val="24"/>
        </w:rPr>
      </w:pPr>
      <w:r w:rsidRPr="00597A66">
        <w:rPr>
          <w:rFonts w:ascii="Arial" w:hAnsi="Arial" w:cs="Arial"/>
          <w:sz w:val="24"/>
          <w:szCs w:val="24"/>
        </w:rPr>
        <w:t>to your glory, hidden through past ages</w:t>
      </w:r>
    </w:p>
    <w:p w14:paraId="3FB91107" w14:textId="77777777" w:rsidR="00597A66" w:rsidRPr="00597A66" w:rsidRDefault="00597A66" w:rsidP="00597A66">
      <w:pPr>
        <w:spacing w:after="0"/>
        <w:rPr>
          <w:rFonts w:ascii="Arial" w:hAnsi="Arial" w:cs="Arial"/>
          <w:sz w:val="24"/>
          <w:szCs w:val="24"/>
        </w:rPr>
      </w:pPr>
      <w:r w:rsidRPr="00597A66">
        <w:rPr>
          <w:rFonts w:ascii="Arial" w:hAnsi="Arial" w:cs="Arial"/>
          <w:sz w:val="24"/>
          <w:szCs w:val="24"/>
        </w:rPr>
        <w:t>and made known</w:t>
      </w:r>
    </w:p>
    <w:p w14:paraId="39CF16AE" w14:textId="77777777" w:rsidR="00597A66" w:rsidRPr="00597A66" w:rsidRDefault="00597A66" w:rsidP="00597A66">
      <w:pPr>
        <w:spacing w:after="0"/>
        <w:rPr>
          <w:rFonts w:ascii="Arial" w:hAnsi="Arial" w:cs="Arial"/>
          <w:sz w:val="24"/>
          <w:szCs w:val="24"/>
        </w:rPr>
      </w:pPr>
      <w:r w:rsidRPr="00597A66">
        <w:rPr>
          <w:rFonts w:ascii="Arial" w:hAnsi="Arial" w:cs="Arial"/>
          <w:sz w:val="24"/>
          <w:szCs w:val="24"/>
        </w:rPr>
        <w:t>in Jesus Christ our Lord.</w:t>
      </w:r>
    </w:p>
    <w:p w14:paraId="1DEFBA3E" w14:textId="2570DA45" w:rsidR="0082091B" w:rsidRPr="00463631" w:rsidRDefault="0082091B" w:rsidP="0071551B">
      <w:pPr>
        <w:rPr>
          <w:rFonts w:ascii="Arial" w:hAnsi="Arial" w:cs="Arial"/>
          <w:sz w:val="24"/>
          <w:szCs w:val="24"/>
        </w:rPr>
      </w:pPr>
    </w:p>
    <w:p w14:paraId="7A0C98E0" w14:textId="34B25274" w:rsidR="0082091B" w:rsidRDefault="004D4B67" w:rsidP="0071551B">
      <w:pPr>
        <w:rPr>
          <w:rFonts w:ascii="Arial" w:hAnsi="Arial" w:cs="Arial"/>
          <w:sz w:val="24"/>
          <w:szCs w:val="24"/>
        </w:rPr>
      </w:pPr>
      <w:r w:rsidRPr="001630C0">
        <w:rPr>
          <w:rFonts w:ascii="Arial" w:hAnsi="Arial" w:cs="Arial"/>
          <w:b/>
          <w:bCs/>
          <w:sz w:val="24"/>
          <w:szCs w:val="24"/>
        </w:rPr>
        <w:lastRenderedPageBreak/>
        <w:t>Alpha course</w:t>
      </w:r>
      <w:r w:rsidRPr="002C2012">
        <w:rPr>
          <w:rFonts w:ascii="Arial" w:hAnsi="Arial" w:cs="Arial"/>
          <w:sz w:val="24"/>
          <w:szCs w:val="24"/>
        </w:rPr>
        <w:t xml:space="preserve"> at Knowle Church</w:t>
      </w:r>
      <w:r w:rsidR="00F058BD" w:rsidRPr="002C2012">
        <w:rPr>
          <w:rFonts w:ascii="Arial" w:hAnsi="Arial" w:cs="Arial"/>
          <w:sz w:val="24"/>
          <w:szCs w:val="24"/>
        </w:rPr>
        <w:t xml:space="preserve"> is starting 21</w:t>
      </w:r>
      <w:r w:rsidR="00F058BD" w:rsidRPr="002C2012">
        <w:rPr>
          <w:rFonts w:ascii="Arial" w:hAnsi="Arial" w:cs="Arial"/>
          <w:sz w:val="24"/>
          <w:szCs w:val="24"/>
          <w:vertAlign w:val="superscript"/>
        </w:rPr>
        <w:t>st</w:t>
      </w:r>
      <w:r w:rsidR="00F058BD" w:rsidRPr="002C2012">
        <w:rPr>
          <w:rFonts w:ascii="Arial" w:hAnsi="Arial" w:cs="Arial"/>
          <w:sz w:val="24"/>
          <w:szCs w:val="24"/>
        </w:rPr>
        <w:t xml:space="preserve"> January. Running on Wednesday evenings </w:t>
      </w:r>
      <w:r w:rsidR="00A370DD" w:rsidRPr="002C2012">
        <w:rPr>
          <w:rFonts w:ascii="Arial" w:hAnsi="Arial" w:cs="Arial"/>
          <w:sz w:val="24"/>
          <w:szCs w:val="24"/>
        </w:rPr>
        <w:t>through to 25</w:t>
      </w:r>
      <w:r w:rsidR="00A370DD" w:rsidRPr="002C2012">
        <w:rPr>
          <w:rFonts w:ascii="Arial" w:hAnsi="Arial" w:cs="Arial"/>
          <w:sz w:val="24"/>
          <w:szCs w:val="24"/>
          <w:vertAlign w:val="superscript"/>
        </w:rPr>
        <w:t>th</w:t>
      </w:r>
      <w:r w:rsidR="00A370DD" w:rsidRPr="002C2012">
        <w:rPr>
          <w:rFonts w:ascii="Arial" w:hAnsi="Arial" w:cs="Arial"/>
          <w:sz w:val="24"/>
          <w:szCs w:val="24"/>
        </w:rPr>
        <w:t xml:space="preserve"> March at 7.30pm in St. John’s Hall. Each evening begins with refreshments (a meal the first week) </w:t>
      </w:r>
      <w:r w:rsidR="00FF050D" w:rsidRPr="002C2012">
        <w:rPr>
          <w:rFonts w:ascii="Arial" w:hAnsi="Arial" w:cs="Arial"/>
          <w:sz w:val="24"/>
          <w:szCs w:val="24"/>
        </w:rPr>
        <w:t>then we watch the video content before breaking up into small groups.</w:t>
      </w:r>
      <w:r w:rsidR="00A11089" w:rsidRPr="002C2012">
        <w:rPr>
          <w:rFonts w:ascii="Arial" w:hAnsi="Arial" w:cs="Arial"/>
          <w:sz w:val="24"/>
          <w:szCs w:val="24"/>
        </w:rPr>
        <w:t xml:space="preserve"> Members of other churches are encouraged to attend, either individually or as a group.</w:t>
      </w:r>
    </w:p>
    <w:p w14:paraId="46D443FA" w14:textId="3811EDB4" w:rsidR="002C2012" w:rsidRDefault="00465C2A" w:rsidP="0071551B">
      <w:pPr>
        <w:rPr>
          <w:rFonts w:ascii="Arial" w:hAnsi="Arial" w:cs="Arial"/>
          <w:sz w:val="24"/>
          <w:szCs w:val="24"/>
        </w:rPr>
      </w:pPr>
      <w:r w:rsidRPr="00465C2A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3B783761" wp14:editId="22D8E9C2">
            <wp:simplePos x="0" y="0"/>
            <wp:positionH relativeFrom="column">
              <wp:posOffset>-50165</wp:posOffset>
            </wp:positionH>
            <wp:positionV relativeFrom="paragraph">
              <wp:posOffset>94615</wp:posOffset>
            </wp:positionV>
            <wp:extent cx="2988310" cy="2112645"/>
            <wp:effectExtent l="0" t="0" r="2540" b="1905"/>
            <wp:wrapNone/>
            <wp:docPr id="1041501818" name="Picture 2" descr="A pink card with black text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01818" name="Picture 2" descr="A pink card with black text and a 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15204" w14:textId="47A400C2" w:rsidR="00465C2A" w:rsidRPr="00465C2A" w:rsidRDefault="00465C2A" w:rsidP="00465C2A">
      <w:pPr>
        <w:rPr>
          <w:rFonts w:ascii="Arial" w:hAnsi="Arial" w:cs="Arial"/>
          <w:sz w:val="24"/>
          <w:szCs w:val="24"/>
        </w:rPr>
      </w:pPr>
    </w:p>
    <w:p w14:paraId="41E8C187" w14:textId="77777777" w:rsidR="002C2012" w:rsidRDefault="002C2012" w:rsidP="0071551B">
      <w:pPr>
        <w:rPr>
          <w:rFonts w:ascii="Arial" w:hAnsi="Arial" w:cs="Arial"/>
          <w:sz w:val="24"/>
          <w:szCs w:val="24"/>
        </w:rPr>
      </w:pPr>
    </w:p>
    <w:p w14:paraId="71793E86" w14:textId="77777777" w:rsidR="002C2012" w:rsidRDefault="002C2012" w:rsidP="0071551B">
      <w:pPr>
        <w:rPr>
          <w:rFonts w:ascii="Arial" w:hAnsi="Arial" w:cs="Arial"/>
          <w:sz w:val="24"/>
          <w:szCs w:val="24"/>
        </w:rPr>
      </w:pPr>
    </w:p>
    <w:p w14:paraId="29F14EF9" w14:textId="77777777" w:rsidR="00465C2A" w:rsidRDefault="00465C2A" w:rsidP="0071551B">
      <w:pPr>
        <w:rPr>
          <w:rFonts w:ascii="Arial" w:hAnsi="Arial" w:cs="Arial"/>
          <w:sz w:val="24"/>
          <w:szCs w:val="24"/>
        </w:rPr>
      </w:pPr>
    </w:p>
    <w:p w14:paraId="6569C9F8" w14:textId="77777777" w:rsidR="00465C2A" w:rsidRDefault="00465C2A" w:rsidP="0071551B">
      <w:pPr>
        <w:rPr>
          <w:rFonts w:ascii="Arial" w:hAnsi="Arial" w:cs="Arial"/>
          <w:sz w:val="24"/>
          <w:szCs w:val="24"/>
        </w:rPr>
      </w:pPr>
    </w:p>
    <w:p w14:paraId="1EB0CBE8" w14:textId="77777777" w:rsidR="00465C2A" w:rsidRDefault="00465C2A" w:rsidP="0071551B">
      <w:pPr>
        <w:rPr>
          <w:rFonts w:ascii="Arial" w:hAnsi="Arial" w:cs="Arial"/>
          <w:sz w:val="24"/>
          <w:szCs w:val="24"/>
        </w:rPr>
      </w:pPr>
    </w:p>
    <w:p w14:paraId="1ABAC269" w14:textId="77777777" w:rsidR="00465C2A" w:rsidRDefault="00465C2A" w:rsidP="0071551B">
      <w:pPr>
        <w:rPr>
          <w:rFonts w:ascii="Arial" w:hAnsi="Arial" w:cs="Arial"/>
          <w:sz w:val="24"/>
          <w:szCs w:val="24"/>
        </w:rPr>
      </w:pPr>
    </w:p>
    <w:p w14:paraId="49FA3CFC" w14:textId="77777777" w:rsidR="00465C2A" w:rsidRPr="002C2012" w:rsidRDefault="00465C2A" w:rsidP="0071551B">
      <w:pPr>
        <w:rPr>
          <w:rFonts w:ascii="Arial" w:hAnsi="Arial" w:cs="Arial"/>
          <w:sz w:val="24"/>
          <w:szCs w:val="24"/>
        </w:rPr>
      </w:pPr>
    </w:p>
    <w:p w14:paraId="7CCDD4F1" w14:textId="10C89519" w:rsidR="00527A73" w:rsidRPr="0071551B" w:rsidRDefault="00800963" w:rsidP="0071551B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Hampton </w:t>
      </w:r>
      <w:bookmarkStart w:id="6" w:name="_Hlk195784806"/>
    </w:p>
    <w:p w14:paraId="414F3AD7" w14:textId="3E11C61D" w:rsidR="001E4F7F" w:rsidRDefault="001E4F7F" w:rsidP="0046232F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60DBF7CC" w14:textId="1B2563E1" w:rsidR="00C44138" w:rsidRDefault="00C44138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20281C">
        <w:rPr>
          <w:rFonts w:ascii="Arial" w:hAnsi="Arial" w:cs="Arial"/>
          <w:b/>
          <w:bCs/>
          <w:sz w:val="24"/>
          <w:szCs w:val="24"/>
        </w:rPr>
        <w:t xml:space="preserve">replacement of the lights </w:t>
      </w:r>
      <w:r>
        <w:rPr>
          <w:rFonts w:ascii="Arial" w:hAnsi="Arial" w:cs="Arial"/>
          <w:sz w:val="24"/>
          <w:szCs w:val="24"/>
        </w:rPr>
        <w:t>in the Nave will start on 19</w:t>
      </w:r>
      <w:r w:rsidRPr="00C4413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January. </w:t>
      </w:r>
    </w:p>
    <w:p w14:paraId="2117BFF4" w14:textId="4B23E7CB" w:rsidR="00172F8B" w:rsidRDefault="00172F8B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1334F7">
        <w:rPr>
          <w:rFonts w:ascii="Arial" w:hAnsi="Arial" w:cs="Arial"/>
          <w:b/>
          <w:bCs/>
          <w:sz w:val="24"/>
          <w:szCs w:val="24"/>
        </w:rPr>
        <w:t>Tea and Toast</w:t>
      </w:r>
      <w:r>
        <w:rPr>
          <w:rFonts w:ascii="Arial" w:hAnsi="Arial" w:cs="Arial"/>
          <w:sz w:val="24"/>
          <w:szCs w:val="24"/>
        </w:rPr>
        <w:t xml:space="preserve"> next Friday 9-10.15am in the church hall. A friendly, welcoming group for </w:t>
      </w:r>
      <w:r w:rsidR="002B7E66">
        <w:rPr>
          <w:rFonts w:ascii="Arial" w:hAnsi="Arial" w:cs="Arial"/>
          <w:sz w:val="24"/>
          <w:szCs w:val="24"/>
        </w:rPr>
        <w:t xml:space="preserve">under 5’s and their carers. </w:t>
      </w:r>
    </w:p>
    <w:p w14:paraId="4AD5B89C" w14:textId="66DB2301" w:rsidR="00880313" w:rsidRDefault="00880313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Pr="0012721B">
        <w:rPr>
          <w:rFonts w:ascii="Arial" w:hAnsi="Arial" w:cs="Arial"/>
          <w:b/>
          <w:bCs/>
          <w:sz w:val="24"/>
          <w:szCs w:val="24"/>
        </w:rPr>
        <w:t>Church Open Day</w:t>
      </w:r>
      <w:r>
        <w:rPr>
          <w:rFonts w:ascii="Arial" w:hAnsi="Arial" w:cs="Arial"/>
          <w:sz w:val="24"/>
          <w:szCs w:val="24"/>
        </w:rPr>
        <w:t xml:space="preserve"> is next Saturday</w:t>
      </w:r>
      <w:r w:rsidR="0012721B">
        <w:rPr>
          <w:rFonts w:ascii="Arial" w:hAnsi="Arial" w:cs="Arial"/>
          <w:sz w:val="24"/>
          <w:szCs w:val="24"/>
        </w:rPr>
        <w:t>, 24</w:t>
      </w:r>
      <w:r w:rsidR="0012721B" w:rsidRPr="0012721B">
        <w:rPr>
          <w:rFonts w:ascii="Arial" w:hAnsi="Arial" w:cs="Arial"/>
          <w:sz w:val="24"/>
          <w:szCs w:val="24"/>
          <w:vertAlign w:val="superscript"/>
        </w:rPr>
        <w:t>th</w:t>
      </w:r>
      <w:r w:rsidR="0012721B">
        <w:rPr>
          <w:rFonts w:ascii="Arial" w:hAnsi="Arial" w:cs="Arial"/>
          <w:sz w:val="24"/>
          <w:szCs w:val="24"/>
        </w:rPr>
        <w:t xml:space="preserve"> January at 10am-2pm. All welcome! </w:t>
      </w:r>
      <w:r w:rsidR="00A242AD">
        <w:rPr>
          <w:rFonts w:ascii="Arial" w:hAnsi="Arial" w:cs="Arial"/>
          <w:sz w:val="24"/>
          <w:szCs w:val="24"/>
        </w:rPr>
        <w:t>There will be light refreshments available.</w:t>
      </w:r>
    </w:p>
    <w:p w14:paraId="5A687246" w14:textId="723B4F93" w:rsidR="00E91912" w:rsidRDefault="00D4758F" w:rsidP="005C3D90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about the </w:t>
      </w:r>
      <w:r w:rsidRPr="0020281C">
        <w:rPr>
          <w:rFonts w:ascii="Arial" w:hAnsi="Arial" w:cs="Arial"/>
          <w:b/>
          <w:bCs/>
          <w:sz w:val="24"/>
          <w:szCs w:val="24"/>
        </w:rPr>
        <w:t xml:space="preserve">Eco-Lent </w:t>
      </w:r>
      <w:r w:rsidR="00EB3A90" w:rsidRPr="0020281C">
        <w:rPr>
          <w:rFonts w:ascii="Arial" w:hAnsi="Arial" w:cs="Arial"/>
          <w:b/>
          <w:bCs/>
          <w:sz w:val="24"/>
          <w:szCs w:val="24"/>
        </w:rPr>
        <w:t>study course for</w:t>
      </w:r>
      <w:r w:rsidR="00EB3A90" w:rsidRPr="0020281C">
        <w:rPr>
          <w:rFonts w:ascii="Arial" w:hAnsi="Arial" w:cs="Arial"/>
          <w:sz w:val="24"/>
          <w:szCs w:val="24"/>
        </w:rPr>
        <w:t xml:space="preserve"> </w:t>
      </w:r>
      <w:r w:rsidR="00EB3A90">
        <w:rPr>
          <w:rFonts w:ascii="Arial" w:hAnsi="Arial" w:cs="Arial"/>
          <w:sz w:val="24"/>
          <w:szCs w:val="24"/>
        </w:rPr>
        <w:t xml:space="preserve">2026 starting in February </w:t>
      </w:r>
      <w:r w:rsidR="00193245">
        <w:rPr>
          <w:rFonts w:ascii="Arial" w:hAnsi="Arial" w:cs="Arial"/>
          <w:sz w:val="24"/>
          <w:szCs w:val="24"/>
        </w:rPr>
        <w:t>is now on the Communications board.</w:t>
      </w:r>
    </w:p>
    <w:p w14:paraId="65F99513" w14:textId="6F51371C" w:rsidR="001F7A93" w:rsidRPr="00911154" w:rsidRDefault="001F7A93" w:rsidP="005C3D90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a </w:t>
      </w:r>
      <w:r w:rsidRPr="001334F7">
        <w:rPr>
          <w:rFonts w:ascii="Arial" w:hAnsi="Arial" w:cs="Arial"/>
          <w:b/>
          <w:bCs/>
          <w:sz w:val="24"/>
          <w:szCs w:val="24"/>
        </w:rPr>
        <w:t>Celebration of Life</w:t>
      </w:r>
      <w:r>
        <w:rPr>
          <w:rFonts w:ascii="Arial" w:hAnsi="Arial" w:cs="Arial"/>
          <w:sz w:val="24"/>
          <w:szCs w:val="24"/>
        </w:rPr>
        <w:t xml:space="preserve"> service for Gerald (Gerry) Boston on </w:t>
      </w:r>
      <w:r w:rsidR="002D7DD9">
        <w:rPr>
          <w:rFonts w:ascii="Arial" w:hAnsi="Arial" w:cs="Arial"/>
          <w:sz w:val="24"/>
          <w:szCs w:val="24"/>
        </w:rPr>
        <w:t>Friday 30</w:t>
      </w:r>
      <w:r w:rsidR="002D7DD9" w:rsidRPr="002D7DD9">
        <w:rPr>
          <w:rFonts w:ascii="Arial" w:hAnsi="Arial" w:cs="Arial"/>
          <w:sz w:val="24"/>
          <w:szCs w:val="24"/>
          <w:vertAlign w:val="superscript"/>
        </w:rPr>
        <w:t>th</w:t>
      </w:r>
      <w:r w:rsidR="002D7DD9">
        <w:rPr>
          <w:rFonts w:ascii="Arial" w:hAnsi="Arial" w:cs="Arial"/>
          <w:sz w:val="24"/>
          <w:szCs w:val="24"/>
        </w:rPr>
        <w:t xml:space="preserve"> January in church at 2pm.</w:t>
      </w:r>
    </w:p>
    <w:p w14:paraId="463DBE64" w14:textId="77777777" w:rsidR="00F93315" w:rsidRDefault="00F93315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5F7ED0BF" w14:textId="77777777" w:rsidR="00F93315" w:rsidRPr="005C3D90" w:rsidRDefault="00F93315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273177F5" w14:textId="77CD2F9E" w:rsidR="00442790" w:rsidRPr="00442790" w:rsidRDefault="00022365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6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2AE9AE96" w14:textId="325EC3E6" w:rsidR="001B068C" w:rsidRDefault="001B068C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</w:t>
      </w:r>
      <w:r w:rsidR="001D6730">
        <w:rPr>
          <w:rFonts w:ascii="Arial" w:hAnsi="Arial" w:cs="Arial"/>
          <w:noProof/>
          <w:sz w:val="24"/>
          <w:szCs w:val="24"/>
        </w:rPr>
        <w:t xml:space="preserve">oday </w:t>
      </w:r>
      <w:r w:rsidR="00D67BE9" w:rsidRPr="001334F7">
        <w:rPr>
          <w:rFonts w:ascii="Arial" w:hAnsi="Arial" w:cs="Arial"/>
          <w:b/>
          <w:bCs/>
          <w:noProof/>
          <w:sz w:val="24"/>
          <w:szCs w:val="24"/>
        </w:rPr>
        <w:t>Service of Christian Unity</w:t>
      </w:r>
      <w:r w:rsidR="00D67BE9">
        <w:rPr>
          <w:rFonts w:ascii="Arial" w:hAnsi="Arial" w:cs="Arial"/>
          <w:noProof/>
          <w:sz w:val="24"/>
          <w:szCs w:val="24"/>
        </w:rPr>
        <w:t xml:space="preserve"> at 4pm at Berkswell church to mark the start of the </w:t>
      </w:r>
      <w:r w:rsidR="00D23425">
        <w:rPr>
          <w:rFonts w:ascii="Arial" w:hAnsi="Arial" w:cs="Arial"/>
          <w:noProof/>
          <w:sz w:val="24"/>
          <w:szCs w:val="24"/>
        </w:rPr>
        <w:t xml:space="preserve">Week of Christian Unity. All welcome. Suzy Pearson, vicar of Balsall Common, will be </w:t>
      </w:r>
      <w:r w:rsidR="00D91807">
        <w:rPr>
          <w:rFonts w:ascii="Arial" w:hAnsi="Arial" w:cs="Arial"/>
          <w:noProof/>
          <w:sz w:val="24"/>
          <w:szCs w:val="24"/>
        </w:rPr>
        <w:t>preaching.</w:t>
      </w:r>
    </w:p>
    <w:p w14:paraId="0D51D959" w14:textId="22B5C1E9" w:rsidR="001D6730" w:rsidRDefault="001D673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</w:t>
      </w:r>
      <w:r w:rsidR="00D91807">
        <w:rPr>
          <w:rFonts w:ascii="Arial" w:hAnsi="Arial" w:cs="Arial"/>
          <w:noProof/>
          <w:sz w:val="24"/>
          <w:szCs w:val="24"/>
        </w:rPr>
        <w:t>uesday 20</w:t>
      </w:r>
      <w:r w:rsidR="00D91807" w:rsidRPr="00D91807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D91807">
        <w:rPr>
          <w:rFonts w:ascii="Arial" w:hAnsi="Arial" w:cs="Arial"/>
          <w:noProof/>
          <w:sz w:val="24"/>
          <w:szCs w:val="24"/>
        </w:rPr>
        <w:t xml:space="preserve"> </w:t>
      </w:r>
      <w:r w:rsidR="00D91807" w:rsidRPr="001334F7">
        <w:rPr>
          <w:rFonts w:ascii="Arial" w:hAnsi="Arial" w:cs="Arial"/>
          <w:b/>
          <w:bCs/>
          <w:noProof/>
          <w:sz w:val="24"/>
          <w:szCs w:val="24"/>
        </w:rPr>
        <w:t>Hobby House</w:t>
      </w:r>
      <w:r w:rsidR="00D91807">
        <w:rPr>
          <w:rFonts w:ascii="Arial" w:hAnsi="Arial" w:cs="Arial"/>
          <w:noProof/>
          <w:sz w:val="24"/>
          <w:szCs w:val="24"/>
        </w:rPr>
        <w:t xml:space="preserve"> at 10am in St. Swithin’s House. </w:t>
      </w:r>
      <w:r w:rsidR="00A844E0">
        <w:rPr>
          <w:rFonts w:ascii="Arial" w:hAnsi="Arial" w:cs="Arial"/>
          <w:noProof/>
          <w:sz w:val="24"/>
          <w:szCs w:val="24"/>
        </w:rPr>
        <w:t xml:space="preserve">Starting a new project where Karen will be leading anyone interested in the craft of </w:t>
      </w:r>
      <w:r w:rsidR="00A844E0" w:rsidRPr="001334F7">
        <w:rPr>
          <w:rFonts w:ascii="Arial" w:hAnsi="Arial" w:cs="Arial"/>
          <w:b/>
          <w:bCs/>
          <w:noProof/>
          <w:sz w:val="24"/>
          <w:szCs w:val="24"/>
        </w:rPr>
        <w:t>felting</w:t>
      </w:r>
      <w:r w:rsidR="009B00DC" w:rsidRPr="001334F7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9B00DC">
        <w:rPr>
          <w:rFonts w:ascii="Arial" w:hAnsi="Arial" w:cs="Arial"/>
          <w:noProof/>
          <w:sz w:val="24"/>
          <w:szCs w:val="24"/>
        </w:rPr>
        <w:t>– making a small animal (she says it’s easy!). All welcome</w:t>
      </w:r>
      <w:r w:rsidR="00D21E7F">
        <w:rPr>
          <w:rFonts w:ascii="Arial" w:hAnsi="Arial" w:cs="Arial"/>
          <w:noProof/>
          <w:sz w:val="24"/>
          <w:szCs w:val="24"/>
        </w:rPr>
        <w:t xml:space="preserve"> – a chance to learn a new skill with other folk and have fun.</w:t>
      </w:r>
    </w:p>
    <w:p w14:paraId="4D67EF54" w14:textId="495DA4C9" w:rsidR="001D6730" w:rsidRDefault="00627A9D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Tuesday 20</w:t>
      </w:r>
      <w:r w:rsidRPr="00627A9D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1334F7">
        <w:rPr>
          <w:rFonts w:ascii="Arial" w:hAnsi="Arial" w:cs="Arial"/>
          <w:b/>
          <w:bCs/>
          <w:noProof/>
          <w:sz w:val="24"/>
          <w:szCs w:val="24"/>
        </w:rPr>
        <w:t>Tea Club</w:t>
      </w:r>
      <w:r>
        <w:rPr>
          <w:rFonts w:ascii="Arial" w:hAnsi="Arial" w:cs="Arial"/>
          <w:noProof/>
          <w:sz w:val="24"/>
          <w:szCs w:val="24"/>
        </w:rPr>
        <w:t xml:space="preserve"> at 2pm. All welcome</w:t>
      </w:r>
      <w:r w:rsidR="001334F7">
        <w:rPr>
          <w:rFonts w:ascii="Arial" w:hAnsi="Arial" w:cs="Arial"/>
          <w:noProof/>
          <w:sz w:val="24"/>
          <w:szCs w:val="24"/>
        </w:rPr>
        <w:t>. Tea, homemade cake and chatting.</w:t>
      </w:r>
    </w:p>
    <w:p w14:paraId="2231068E" w14:textId="42E89AC8" w:rsidR="00EF7BD9" w:rsidRDefault="00EF7BD9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Wednesday </w:t>
      </w:r>
      <w:r w:rsidR="00103028">
        <w:rPr>
          <w:rFonts w:ascii="Arial" w:hAnsi="Arial" w:cs="Arial"/>
          <w:noProof/>
          <w:sz w:val="24"/>
          <w:szCs w:val="24"/>
        </w:rPr>
        <w:t>21</w:t>
      </w:r>
      <w:r w:rsidR="00103028" w:rsidRPr="00103028">
        <w:rPr>
          <w:rFonts w:ascii="Arial" w:hAnsi="Arial" w:cs="Arial"/>
          <w:noProof/>
          <w:sz w:val="24"/>
          <w:szCs w:val="24"/>
          <w:vertAlign w:val="superscript"/>
        </w:rPr>
        <w:t>st</w:t>
      </w:r>
      <w:r w:rsidR="00103028">
        <w:rPr>
          <w:rFonts w:ascii="Arial" w:hAnsi="Arial" w:cs="Arial"/>
          <w:noProof/>
          <w:sz w:val="24"/>
          <w:szCs w:val="24"/>
        </w:rPr>
        <w:t xml:space="preserve"> 11am </w:t>
      </w:r>
      <w:r w:rsidR="00103028" w:rsidRPr="00103028">
        <w:rPr>
          <w:rFonts w:ascii="Arial" w:hAnsi="Arial" w:cs="Arial"/>
          <w:b/>
          <w:bCs/>
          <w:noProof/>
          <w:sz w:val="24"/>
          <w:szCs w:val="24"/>
        </w:rPr>
        <w:t>Eastcote Park</w:t>
      </w:r>
      <w:r w:rsidR="00103028">
        <w:rPr>
          <w:rFonts w:ascii="Arial" w:hAnsi="Arial" w:cs="Arial"/>
          <w:noProof/>
          <w:sz w:val="24"/>
          <w:szCs w:val="24"/>
        </w:rPr>
        <w:t xml:space="preserve"> – members of the church will be leading a short service for the residents.</w:t>
      </w:r>
    </w:p>
    <w:p w14:paraId="36886520" w14:textId="0EC67E34" w:rsidR="00EF7BD9" w:rsidRDefault="00947C19" w:rsidP="00EF7BD9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Wednesday 21</w:t>
      </w:r>
      <w:r w:rsidRPr="00947C19">
        <w:rPr>
          <w:rFonts w:ascii="Arial" w:hAnsi="Arial" w:cs="Arial"/>
          <w:noProof/>
          <w:sz w:val="24"/>
          <w:szCs w:val="24"/>
          <w:vertAlign w:val="superscript"/>
        </w:rPr>
        <w:t>st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20281C">
        <w:rPr>
          <w:rFonts w:ascii="Arial" w:hAnsi="Arial" w:cs="Arial"/>
          <w:b/>
          <w:bCs/>
          <w:noProof/>
          <w:sz w:val="24"/>
          <w:szCs w:val="24"/>
        </w:rPr>
        <w:t>PCC</w:t>
      </w:r>
      <w:r w:rsidR="000C1095">
        <w:rPr>
          <w:rFonts w:ascii="Arial" w:hAnsi="Arial" w:cs="Arial"/>
          <w:b/>
          <w:bCs/>
          <w:noProof/>
          <w:sz w:val="24"/>
          <w:szCs w:val="24"/>
        </w:rPr>
        <w:t xml:space="preserve"> meet at 7.30pm</w:t>
      </w:r>
      <w:r>
        <w:rPr>
          <w:rFonts w:ascii="Arial" w:hAnsi="Arial" w:cs="Arial"/>
          <w:noProof/>
          <w:sz w:val="24"/>
          <w:szCs w:val="24"/>
        </w:rPr>
        <w:t xml:space="preserve">. Please pray for </w:t>
      </w:r>
      <w:r w:rsidR="00B323DB">
        <w:rPr>
          <w:rFonts w:ascii="Arial" w:hAnsi="Arial" w:cs="Arial"/>
          <w:noProof/>
          <w:sz w:val="24"/>
          <w:szCs w:val="24"/>
        </w:rPr>
        <w:t>our team as they have many things to discuss and important decisions to make for the future</w:t>
      </w:r>
      <w:r w:rsidR="00EF7BD9">
        <w:rPr>
          <w:rFonts w:ascii="Arial" w:hAnsi="Arial" w:cs="Arial"/>
          <w:noProof/>
          <w:sz w:val="24"/>
          <w:szCs w:val="24"/>
        </w:rPr>
        <w:t>. For Stuart as he chairs this time.</w:t>
      </w:r>
    </w:p>
    <w:p w14:paraId="6CC4C1F2" w14:textId="5828C002" w:rsidR="00FE6646" w:rsidRPr="00EF7BD9" w:rsidRDefault="00FE6646" w:rsidP="00EF7BD9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1630C0">
        <w:rPr>
          <w:rFonts w:ascii="Arial" w:hAnsi="Arial" w:cs="Arial"/>
          <w:b/>
          <w:bCs/>
          <w:noProof/>
          <w:sz w:val="24"/>
          <w:szCs w:val="24"/>
        </w:rPr>
        <w:t>Prayer request</w:t>
      </w:r>
      <w:r>
        <w:rPr>
          <w:rFonts w:ascii="Arial" w:hAnsi="Arial" w:cs="Arial"/>
          <w:noProof/>
          <w:sz w:val="24"/>
          <w:szCs w:val="24"/>
        </w:rPr>
        <w:t xml:space="preserve"> for Gloria and Graham, their daughter-in-law</w:t>
      </w:r>
      <w:r w:rsidR="006B4BB2">
        <w:rPr>
          <w:rFonts w:ascii="Arial" w:hAnsi="Arial" w:cs="Arial"/>
          <w:noProof/>
          <w:sz w:val="24"/>
          <w:szCs w:val="24"/>
        </w:rPr>
        <w:t>, Lisa, family and friends as they give thanks for the life of Neil, a much loved son</w:t>
      </w:r>
      <w:r w:rsidR="00B34283">
        <w:rPr>
          <w:rFonts w:ascii="Arial" w:hAnsi="Arial" w:cs="Arial"/>
          <w:noProof/>
          <w:sz w:val="24"/>
          <w:szCs w:val="24"/>
        </w:rPr>
        <w:t xml:space="preserve">, husband, uncle and friend. </w:t>
      </w:r>
      <w:r w:rsidR="000F1287">
        <w:rPr>
          <w:rFonts w:ascii="Arial" w:hAnsi="Arial" w:cs="Arial"/>
          <w:noProof/>
          <w:sz w:val="24"/>
          <w:szCs w:val="24"/>
        </w:rPr>
        <w:t>Robin Hood Crematorium on Tuesday 20</w:t>
      </w:r>
      <w:r w:rsidR="000F1287" w:rsidRPr="000F1287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0F1287">
        <w:rPr>
          <w:rFonts w:ascii="Arial" w:hAnsi="Arial" w:cs="Arial"/>
          <w:noProof/>
          <w:sz w:val="24"/>
          <w:szCs w:val="24"/>
        </w:rPr>
        <w:t xml:space="preserve"> at 2.30pm, safe travels for those attending.</w:t>
      </w:r>
    </w:p>
    <w:p w14:paraId="75583072" w14:textId="42A86928" w:rsidR="00C30395" w:rsidRDefault="00C30395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We still need a </w:t>
      </w:r>
      <w:r w:rsidRPr="00837F6B">
        <w:rPr>
          <w:rFonts w:ascii="Arial" w:hAnsi="Arial" w:cs="Arial"/>
          <w:b/>
          <w:bCs/>
          <w:noProof/>
          <w:sz w:val="24"/>
          <w:szCs w:val="24"/>
          <w:u w:val="single"/>
        </w:rPr>
        <w:t>Treasurer.</w:t>
      </w:r>
      <w:r w:rsidR="00B467A7">
        <w:rPr>
          <w:rFonts w:ascii="Arial" w:hAnsi="Arial" w:cs="Arial"/>
          <w:noProof/>
          <w:sz w:val="24"/>
          <w:szCs w:val="24"/>
        </w:rPr>
        <w:t xml:space="preserve"> Ian gave us notice of his intention over 12 months ago to </w:t>
      </w:r>
      <w:r w:rsidR="002233C1">
        <w:rPr>
          <w:rFonts w:ascii="Arial" w:hAnsi="Arial" w:cs="Arial"/>
          <w:noProof/>
          <w:sz w:val="24"/>
          <w:szCs w:val="24"/>
        </w:rPr>
        <w:t>give up after 20 years in the job. This is the period of transition leading up to APCM in April in which Ian was hoping to be shadowed</w:t>
      </w:r>
      <w:r w:rsidR="002870FA">
        <w:rPr>
          <w:rFonts w:ascii="Arial" w:hAnsi="Arial" w:cs="Arial"/>
          <w:noProof/>
          <w:sz w:val="24"/>
          <w:szCs w:val="24"/>
        </w:rPr>
        <w:t>. Please pray that someone will step up to this role.This is vital for the future of our church.</w:t>
      </w:r>
    </w:p>
    <w:p w14:paraId="644A2B23" w14:textId="5D54BA48" w:rsidR="00947C19" w:rsidRDefault="00947C19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20281C">
        <w:rPr>
          <w:rFonts w:ascii="Arial" w:hAnsi="Arial" w:cs="Arial"/>
          <w:b/>
          <w:bCs/>
          <w:noProof/>
          <w:sz w:val="24"/>
          <w:szCs w:val="24"/>
        </w:rPr>
        <w:t>Clothing for the homeless</w:t>
      </w:r>
      <w:r>
        <w:rPr>
          <w:rFonts w:ascii="Arial" w:hAnsi="Arial" w:cs="Arial"/>
          <w:noProof/>
          <w:sz w:val="24"/>
          <w:szCs w:val="24"/>
        </w:rPr>
        <w:t xml:space="preserve"> in Coventry. If you have unwanted clothes after your Christmas sort out, please bring along to church and they will be taken to charity there.</w:t>
      </w:r>
    </w:p>
    <w:p w14:paraId="2D273B93" w14:textId="7330FA1C" w:rsidR="000D5200" w:rsidRDefault="000D5200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99B71BD" w14:textId="35760F3E" w:rsidR="00BC786C" w:rsidRPr="00864C42" w:rsidRDefault="00BC786C" w:rsidP="00864C4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494806F" w14:textId="474FDBDA" w:rsidR="00184D2D" w:rsidRDefault="00184D2D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p w14:paraId="6465B998" w14:textId="3B52B823" w:rsidR="00184D2D" w:rsidRDefault="003E468A" w:rsidP="00E31E6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  <w:r w:rsidRPr="003E468A"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  <w:t>Bickenhill</w:t>
      </w:r>
    </w:p>
    <w:p w14:paraId="3470FBEE" w14:textId="77777777" w:rsidR="00671383" w:rsidRDefault="00671383" w:rsidP="00E31E6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5C9FABE9" w14:textId="06952911" w:rsidR="009107F5" w:rsidRPr="000216A1" w:rsidRDefault="009107F5" w:rsidP="000216A1">
      <w:pPr>
        <w:pStyle w:val="ListParagraph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 w:rsidRPr="0020281C">
        <w:rPr>
          <w:rFonts w:ascii="Arial" w:hAnsi="Arial" w:cs="Arial"/>
          <w:b/>
          <w:bCs/>
          <w:noProof/>
          <w:sz w:val="24"/>
          <w:szCs w:val="24"/>
        </w:rPr>
        <w:t xml:space="preserve">PCC </w:t>
      </w:r>
      <w:r w:rsidR="000216A1" w:rsidRPr="0020281C">
        <w:rPr>
          <w:rFonts w:ascii="Arial" w:hAnsi="Arial" w:cs="Arial"/>
          <w:b/>
          <w:bCs/>
          <w:noProof/>
          <w:sz w:val="24"/>
          <w:szCs w:val="24"/>
        </w:rPr>
        <w:t>meeting</w:t>
      </w:r>
      <w:r w:rsidR="000216A1" w:rsidRPr="000216A1">
        <w:rPr>
          <w:rFonts w:ascii="Arial" w:hAnsi="Arial" w:cs="Arial"/>
          <w:noProof/>
          <w:sz w:val="24"/>
          <w:szCs w:val="24"/>
        </w:rPr>
        <w:t xml:space="preserve"> after the service on Sunday 25</w:t>
      </w:r>
      <w:r w:rsidR="000216A1" w:rsidRPr="000216A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0216A1" w:rsidRPr="000216A1">
        <w:rPr>
          <w:rFonts w:ascii="Arial" w:hAnsi="Arial" w:cs="Arial"/>
          <w:noProof/>
          <w:sz w:val="24"/>
          <w:szCs w:val="24"/>
        </w:rPr>
        <w:t xml:space="preserve"> January.</w:t>
      </w:r>
    </w:p>
    <w:p w14:paraId="3936A2A2" w14:textId="2B47F860" w:rsidR="00184D2D" w:rsidRDefault="00184D2D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p w14:paraId="1F062E4B" w14:textId="77777777" w:rsidR="003E468A" w:rsidRPr="00525181" w:rsidRDefault="003E468A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sectPr w:rsidR="003E468A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8DC8" w14:textId="77777777" w:rsidR="00EE4A8B" w:rsidRDefault="00EE4A8B" w:rsidP="0061465C">
      <w:pPr>
        <w:spacing w:after="0" w:line="240" w:lineRule="auto"/>
      </w:pPr>
      <w:r>
        <w:separator/>
      </w:r>
    </w:p>
  </w:endnote>
  <w:endnote w:type="continuationSeparator" w:id="0">
    <w:p w14:paraId="03304EDF" w14:textId="77777777" w:rsidR="00EE4A8B" w:rsidRDefault="00EE4A8B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81D" w14:textId="77777777" w:rsidR="00EE4A8B" w:rsidRDefault="00EE4A8B" w:rsidP="0061465C">
      <w:pPr>
        <w:spacing w:after="0" w:line="240" w:lineRule="auto"/>
      </w:pPr>
      <w:r>
        <w:separator/>
      </w:r>
    </w:p>
  </w:footnote>
  <w:footnote w:type="continuationSeparator" w:id="0">
    <w:p w14:paraId="606BF92F" w14:textId="77777777" w:rsidR="00EE4A8B" w:rsidRDefault="00EE4A8B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6"/>
  </w:num>
  <w:num w:numId="2" w16cid:durableId="1142497998">
    <w:abstractNumId w:val="36"/>
  </w:num>
  <w:num w:numId="3" w16cid:durableId="1590694383">
    <w:abstractNumId w:val="14"/>
  </w:num>
  <w:num w:numId="4" w16cid:durableId="1707756116">
    <w:abstractNumId w:val="21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2"/>
  </w:num>
  <w:num w:numId="8" w16cid:durableId="1871408393">
    <w:abstractNumId w:val="23"/>
  </w:num>
  <w:num w:numId="9" w16cid:durableId="1977952339">
    <w:abstractNumId w:val="17"/>
  </w:num>
  <w:num w:numId="10" w16cid:durableId="335570387">
    <w:abstractNumId w:val="9"/>
  </w:num>
  <w:num w:numId="11" w16cid:durableId="404842531">
    <w:abstractNumId w:val="24"/>
  </w:num>
  <w:num w:numId="12" w16cid:durableId="428889452">
    <w:abstractNumId w:val="27"/>
  </w:num>
  <w:num w:numId="13" w16cid:durableId="461272051">
    <w:abstractNumId w:val="38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30"/>
  </w:num>
  <w:num w:numId="17" w16cid:durableId="753236034">
    <w:abstractNumId w:val="28"/>
  </w:num>
  <w:num w:numId="18" w16cid:durableId="802162974">
    <w:abstractNumId w:val="32"/>
  </w:num>
  <w:num w:numId="19" w16cid:durableId="844511345">
    <w:abstractNumId w:val="10"/>
  </w:num>
  <w:num w:numId="20" w16cid:durableId="387533650">
    <w:abstractNumId w:val="29"/>
  </w:num>
  <w:num w:numId="21" w16cid:durableId="1567763746">
    <w:abstractNumId w:val="18"/>
  </w:num>
  <w:num w:numId="22" w16cid:durableId="2140494136">
    <w:abstractNumId w:val="34"/>
  </w:num>
  <w:num w:numId="23" w16cid:durableId="2010137726">
    <w:abstractNumId w:val="26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20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7"/>
  </w:num>
  <w:num w:numId="31" w16cid:durableId="1825118149">
    <w:abstractNumId w:val="30"/>
  </w:num>
  <w:num w:numId="32" w16cid:durableId="1450198720">
    <w:abstractNumId w:val="35"/>
  </w:num>
  <w:num w:numId="33" w16cid:durableId="704718930">
    <w:abstractNumId w:val="4"/>
  </w:num>
  <w:num w:numId="34" w16cid:durableId="1989288137">
    <w:abstractNumId w:val="31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9"/>
  </w:num>
  <w:num w:numId="38" w16cid:durableId="1005284209">
    <w:abstractNumId w:val="15"/>
  </w:num>
  <w:num w:numId="39" w16cid:durableId="399522651">
    <w:abstractNumId w:val="25"/>
  </w:num>
  <w:num w:numId="40" w16cid:durableId="1668743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6A1"/>
    <w:rsid w:val="00021728"/>
    <w:rsid w:val="00021A3A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EC9"/>
    <w:rsid w:val="00046EE6"/>
    <w:rsid w:val="0004749E"/>
    <w:rsid w:val="000476F0"/>
    <w:rsid w:val="00047D2C"/>
    <w:rsid w:val="00047F6B"/>
    <w:rsid w:val="000500B9"/>
    <w:rsid w:val="000500ED"/>
    <w:rsid w:val="00050735"/>
    <w:rsid w:val="00050AA9"/>
    <w:rsid w:val="00050F9B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07A"/>
    <w:rsid w:val="00067404"/>
    <w:rsid w:val="00067465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67D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4FD3"/>
    <w:rsid w:val="000B5160"/>
    <w:rsid w:val="000B5448"/>
    <w:rsid w:val="000B545E"/>
    <w:rsid w:val="000B60CB"/>
    <w:rsid w:val="000B6459"/>
    <w:rsid w:val="000B670E"/>
    <w:rsid w:val="000B6A6A"/>
    <w:rsid w:val="000B6A8F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721"/>
    <w:rsid w:val="000C7EA9"/>
    <w:rsid w:val="000C7FAF"/>
    <w:rsid w:val="000D0542"/>
    <w:rsid w:val="000D0B72"/>
    <w:rsid w:val="000D0DDF"/>
    <w:rsid w:val="000D0E8A"/>
    <w:rsid w:val="000D0FA5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200"/>
    <w:rsid w:val="000D5652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C34"/>
    <w:rsid w:val="000F5ED3"/>
    <w:rsid w:val="000F60CC"/>
    <w:rsid w:val="000F61DB"/>
    <w:rsid w:val="000F6978"/>
    <w:rsid w:val="000F6C40"/>
    <w:rsid w:val="000F7018"/>
    <w:rsid w:val="000F742F"/>
    <w:rsid w:val="000F7F4D"/>
    <w:rsid w:val="000F7FAA"/>
    <w:rsid w:val="001007D8"/>
    <w:rsid w:val="001008CF"/>
    <w:rsid w:val="00101D28"/>
    <w:rsid w:val="001021AB"/>
    <w:rsid w:val="00102A7E"/>
    <w:rsid w:val="00102C97"/>
    <w:rsid w:val="00102FC0"/>
    <w:rsid w:val="00103000"/>
    <w:rsid w:val="00103028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48C2"/>
    <w:rsid w:val="00125461"/>
    <w:rsid w:val="0012566B"/>
    <w:rsid w:val="0012615D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DDE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0C0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761"/>
    <w:rsid w:val="00166A44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5D3"/>
    <w:rsid w:val="001B068C"/>
    <w:rsid w:val="001B07FB"/>
    <w:rsid w:val="001B0B98"/>
    <w:rsid w:val="001B10FB"/>
    <w:rsid w:val="001B118E"/>
    <w:rsid w:val="001B12AF"/>
    <w:rsid w:val="001B13E4"/>
    <w:rsid w:val="001B2449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02F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395F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1F7A93"/>
    <w:rsid w:val="002007A6"/>
    <w:rsid w:val="00200E75"/>
    <w:rsid w:val="00200E79"/>
    <w:rsid w:val="00201356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D37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5A1E"/>
    <w:rsid w:val="00245DFD"/>
    <w:rsid w:val="00246DC9"/>
    <w:rsid w:val="00246E57"/>
    <w:rsid w:val="002470C4"/>
    <w:rsid w:val="00247834"/>
    <w:rsid w:val="0025045A"/>
    <w:rsid w:val="00250B1F"/>
    <w:rsid w:val="00250B92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2E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6055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665"/>
    <w:rsid w:val="002A0800"/>
    <w:rsid w:val="002A0931"/>
    <w:rsid w:val="002A1732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80F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ADB"/>
    <w:rsid w:val="002C5B7F"/>
    <w:rsid w:val="002C5CFF"/>
    <w:rsid w:val="002C5F6B"/>
    <w:rsid w:val="002C6310"/>
    <w:rsid w:val="002C6FE9"/>
    <w:rsid w:val="002C75E3"/>
    <w:rsid w:val="002C792F"/>
    <w:rsid w:val="002C79CB"/>
    <w:rsid w:val="002D0434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6AD"/>
    <w:rsid w:val="002D382B"/>
    <w:rsid w:val="002D3A98"/>
    <w:rsid w:val="002D3AE1"/>
    <w:rsid w:val="002D3D96"/>
    <w:rsid w:val="002D4379"/>
    <w:rsid w:val="002D442C"/>
    <w:rsid w:val="002D4786"/>
    <w:rsid w:val="002D52A6"/>
    <w:rsid w:val="002D52FC"/>
    <w:rsid w:val="002D5934"/>
    <w:rsid w:val="002D5B61"/>
    <w:rsid w:val="002D6ABD"/>
    <w:rsid w:val="002D6BC6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60E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7EE"/>
    <w:rsid w:val="002F5AAC"/>
    <w:rsid w:val="002F5F0A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07DBD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484E"/>
    <w:rsid w:val="00334FA6"/>
    <w:rsid w:val="003352E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5BA7"/>
    <w:rsid w:val="003B6019"/>
    <w:rsid w:val="003B613F"/>
    <w:rsid w:val="003B617C"/>
    <w:rsid w:val="003B61EF"/>
    <w:rsid w:val="003B6997"/>
    <w:rsid w:val="003B7DBD"/>
    <w:rsid w:val="003B7FAF"/>
    <w:rsid w:val="003C0329"/>
    <w:rsid w:val="003C0431"/>
    <w:rsid w:val="003C04D7"/>
    <w:rsid w:val="003C197E"/>
    <w:rsid w:val="003C207F"/>
    <w:rsid w:val="003C2378"/>
    <w:rsid w:val="003C2728"/>
    <w:rsid w:val="003C2E23"/>
    <w:rsid w:val="003C2FCD"/>
    <w:rsid w:val="003C30E3"/>
    <w:rsid w:val="003C332D"/>
    <w:rsid w:val="003C3936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08"/>
    <w:rsid w:val="003D5F63"/>
    <w:rsid w:val="003D5F96"/>
    <w:rsid w:val="003D61EB"/>
    <w:rsid w:val="003D62D5"/>
    <w:rsid w:val="003D6567"/>
    <w:rsid w:val="003D694C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1A59"/>
    <w:rsid w:val="00461B33"/>
    <w:rsid w:val="00461B9E"/>
    <w:rsid w:val="0046232F"/>
    <w:rsid w:val="0046255D"/>
    <w:rsid w:val="004629F5"/>
    <w:rsid w:val="00462CB7"/>
    <w:rsid w:val="0046307A"/>
    <w:rsid w:val="00463263"/>
    <w:rsid w:val="00463631"/>
    <w:rsid w:val="00463970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486"/>
    <w:rsid w:val="00466871"/>
    <w:rsid w:val="00466A80"/>
    <w:rsid w:val="00467232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CDE"/>
    <w:rsid w:val="004950B3"/>
    <w:rsid w:val="0049520F"/>
    <w:rsid w:val="00495B27"/>
    <w:rsid w:val="00495C32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97F"/>
    <w:rsid w:val="004B4D4A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EA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DE0"/>
    <w:rsid w:val="004F5E80"/>
    <w:rsid w:val="004F615A"/>
    <w:rsid w:val="004F62B0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0D5C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6040"/>
    <w:rsid w:val="00516910"/>
    <w:rsid w:val="00516955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40222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A72"/>
    <w:rsid w:val="00587DE2"/>
    <w:rsid w:val="00590030"/>
    <w:rsid w:val="005900B8"/>
    <w:rsid w:val="00590374"/>
    <w:rsid w:val="005907B3"/>
    <w:rsid w:val="00590A99"/>
    <w:rsid w:val="00591796"/>
    <w:rsid w:val="00591846"/>
    <w:rsid w:val="00591BEF"/>
    <w:rsid w:val="00591FC0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97A66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9E6"/>
    <w:rsid w:val="005D1D8C"/>
    <w:rsid w:val="005D22AF"/>
    <w:rsid w:val="005D2A94"/>
    <w:rsid w:val="005D2B0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7225"/>
    <w:rsid w:val="005D73E2"/>
    <w:rsid w:val="005D762C"/>
    <w:rsid w:val="005D788A"/>
    <w:rsid w:val="005D7F0F"/>
    <w:rsid w:val="005E00B5"/>
    <w:rsid w:val="005E048A"/>
    <w:rsid w:val="005E0522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4D7"/>
    <w:rsid w:val="006124F8"/>
    <w:rsid w:val="00612A3B"/>
    <w:rsid w:val="00613C36"/>
    <w:rsid w:val="00614225"/>
    <w:rsid w:val="0061465C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27A9D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4974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DF"/>
    <w:rsid w:val="006616F0"/>
    <w:rsid w:val="00661D85"/>
    <w:rsid w:val="00661FFD"/>
    <w:rsid w:val="00662719"/>
    <w:rsid w:val="00663040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383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4EAF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A51"/>
    <w:rsid w:val="006E2D65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B6E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A92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87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07FD0"/>
    <w:rsid w:val="00710538"/>
    <w:rsid w:val="00710D79"/>
    <w:rsid w:val="00710FF7"/>
    <w:rsid w:val="007115AF"/>
    <w:rsid w:val="0071211C"/>
    <w:rsid w:val="00712232"/>
    <w:rsid w:val="00712CEE"/>
    <w:rsid w:val="007131E4"/>
    <w:rsid w:val="007132A7"/>
    <w:rsid w:val="007137A6"/>
    <w:rsid w:val="00714741"/>
    <w:rsid w:val="007151D6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6C3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F33"/>
    <w:rsid w:val="007720ED"/>
    <w:rsid w:val="00772253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7BA"/>
    <w:rsid w:val="00776BE4"/>
    <w:rsid w:val="00776D5A"/>
    <w:rsid w:val="00776D95"/>
    <w:rsid w:val="007775CD"/>
    <w:rsid w:val="0077766B"/>
    <w:rsid w:val="00780A18"/>
    <w:rsid w:val="00780D0E"/>
    <w:rsid w:val="00780FC1"/>
    <w:rsid w:val="007813D7"/>
    <w:rsid w:val="0078184D"/>
    <w:rsid w:val="00781896"/>
    <w:rsid w:val="00781947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87FFB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157A"/>
    <w:rsid w:val="008015A8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504"/>
    <w:rsid w:val="0080787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91B"/>
    <w:rsid w:val="00820AE0"/>
    <w:rsid w:val="00820C2F"/>
    <w:rsid w:val="008215BF"/>
    <w:rsid w:val="008216B1"/>
    <w:rsid w:val="008216C5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648E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11A"/>
    <w:rsid w:val="008757ED"/>
    <w:rsid w:val="00875B44"/>
    <w:rsid w:val="00875E56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F6B"/>
    <w:rsid w:val="008840FC"/>
    <w:rsid w:val="00884256"/>
    <w:rsid w:val="008843A6"/>
    <w:rsid w:val="0088560F"/>
    <w:rsid w:val="00885670"/>
    <w:rsid w:val="0088580E"/>
    <w:rsid w:val="00886455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C7"/>
    <w:rsid w:val="008A11FF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5A7"/>
    <w:rsid w:val="008F27B2"/>
    <w:rsid w:val="008F34E8"/>
    <w:rsid w:val="008F35B2"/>
    <w:rsid w:val="008F3EC5"/>
    <w:rsid w:val="008F459C"/>
    <w:rsid w:val="008F45E7"/>
    <w:rsid w:val="008F4620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E30"/>
    <w:rsid w:val="00906FDC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5EBA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3EF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021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089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2AD"/>
    <w:rsid w:val="00A2465D"/>
    <w:rsid w:val="00A251FE"/>
    <w:rsid w:val="00A25738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BF"/>
    <w:rsid w:val="00A358E2"/>
    <w:rsid w:val="00A35EC5"/>
    <w:rsid w:val="00A361C7"/>
    <w:rsid w:val="00A36451"/>
    <w:rsid w:val="00A365C8"/>
    <w:rsid w:val="00A366DE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7D0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AE3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26F0"/>
    <w:rsid w:val="00B128B9"/>
    <w:rsid w:val="00B12CFD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283"/>
    <w:rsid w:val="00B3457A"/>
    <w:rsid w:val="00B34AAD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7F5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5FCE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421"/>
    <w:rsid w:val="00BD680E"/>
    <w:rsid w:val="00BD70A2"/>
    <w:rsid w:val="00BD7857"/>
    <w:rsid w:val="00BE022C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5B2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3EDF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D88"/>
    <w:rsid w:val="00C46EB7"/>
    <w:rsid w:val="00C47355"/>
    <w:rsid w:val="00C47E22"/>
    <w:rsid w:val="00C47F4D"/>
    <w:rsid w:val="00C503D4"/>
    <w:rsid w:val="00C50B20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E8A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EA0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63F4"/>
    <w:rsid w:val="00D07096"/>
    <w:rsid w:val="00D07C26"/>
    <w:rsid w:val="00D100D8"/>
    <w:rsid w:val="00D104C9"/>
    <w:rsid w:val="00D108CD"/>
    <w:rsid w:val="00D10BE9"/>
    <w:rsid w:val="00D10E3B"/>
    <w:rsid w:val="00D1154E"/>
    <w:rsid w:val="00D115A2"/>
    <w:rsid w:val="00D1197F"/>
    <w:rsid w:val="00D11B6F"/>
    <w:rsid w:val="00D1212B"/>
    <w:rsid w:val="00D1214D"/>
    <w:rsid w:val="00D14671"/>
    <w:rsid w:val="00D15373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D34"/>
    <w:rsid w:val="00D20F82"/>
    <w:rsid w:val="00D214B6"/>
    <w:rsid w:val="00D219E2"/>
    <w:rsid w:val="00D21DDA"/>
    <w:rsid w:val="00D21E7F"/>
    <w:rsid w:val="00D21EEC"/>
    <w:rsid w:val="00D22681"/>
    <w:rsid w:val="00D227B4"/>
    <w:rsid w:val="00D22FFA"/>
    <w:rsid w:val="00D23425"/>
    <w:rsid w:val="00D2342B"/>
    <w:rsid w:val="00D237FE"/>
    <w:rsid w:val="00D23D3C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0E2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996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38DC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54F8"/>
    <w:rsid w:val="00D8573A"/>
    <w:rsid w:val="00D858A3"/>
    <w:rsid w:val="00D85904"/>
    <w:rsid w:val="00D85AD8"/>
    <w:rsid w:val="00D85B18"/>
    <w:rsid w:val="00D85B5E"/>
    <w:rsid w:val="00D8717D"/>
    <w:rsid w:val="00D87B02"/>
    <w:rsid w:val="00D90084"/>
    <w:rsid w:val="00D90996"/>
    <w:rsid w:val="00D915B7"/>
    <w:rsid w:val="00D91807"/>
    <w:rsid w:val="00D91BCB"/>
    <w:rsid w:val="00D91FC9"/>
    <w:rsid w:val="00D9239F"/>
    <w:rsid w:val="00D92917"/>
    <w:rsid w:val="00D92E78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75B"/>
    <w:rsid w:val="00DA0BA3"/>
    <w:rsid w:val="00DA0D0D"/>
    <w:rsid w:val="00DA0E3F"/>
    <w:rsid w:val="00DA1D9E"/>
    <w:rsid w:val="00DA24B5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90"/>
    <w:rsid w:val="00DB2746"/>
    <w:rsid w:val="00DB2BB4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6DF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93"/>
    <w:rsid w:val="00DE78A9"/>
    <w:rsid w:val="00DE7F63"/>
    <w:rsid w:val="00DF0037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257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32E"/>
    <w:rsid w:val="00E044A7"/>
    <w:rsid w:val="00E0465D"/>
    <w:rsid w:val="00E04766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BBC"/>
    <w:rsid w:val="00E150F0"/>
    <w:rsid w:val="00E1525D"/>
    <w:rsid w:val="00E157CC"/>
    <w:rsid w:val="00E15ABB"/>
    <w:rsid w:val="00E15AC2"/>
    <w:rsid w:val="00E15C69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33EB"/>
    <w:rsid w:val="00E33794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6C89"/>
    <w:rsid w:val="00E3724E"/>
    <w:rsid w:val="00E37285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176"/>
    <w:rsid w:val="00E468CA"/>
    <w:rsid w:val="00E46BC3"/>
    <w:rsid w:val="00E46FBE"/>
    <w:rsid w:val="00E472B6"/>
    <w:rsid w:val="00E47446"/>
    <w:rsid w:val="00E47B85"/>
    <w:rsid w:val="00E50186"/>
    <w:rsid w:val="00E50472"/>
    <w:rsid w:val="00E509E0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8696F"/>
    <w:rsid w:val="00E901D2"/>
    <w:rsid w:val="00E904A0"/>
    <w:rsid w:val="00E911A7"/>
    <w:rsid w:val="00E9139F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A90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85E"/>
    <w:rsid w:val="00EC0932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A8B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0F7"/>
    <w:rsid w:val="00EF41B9"/>
    <w:rsid w:val="00EF458E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718C"/>
    <w:rsid w:val="00EF7BD9"/>
    <w:rsid w:val="00EF7F9E"/>
    <w:rsid w:val="00F00078"/>
    <w:rsid w:val="00F002F1"/>
    <w:rsid w:val="00F00B73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676B"/>
    <w:rsid w:val="00F06C0E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149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0D0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5CD"/>
    <w:rsid w:val="00F56AA4"/>
    <w:rsid w:val="00F5730B"/>
    <w:rsid w:val="00F57376"/>
    <w:rsid w:val="00F5777E"/>
    <w:rsid w:val="00F57A69"/>
    <w:rsid w:val="00F57CF8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301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55E1"/>
    <w:rsid w:val="00FB59CD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B2E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963"/>
    <w:rsid w:val="00FE7B81"/>
    <w:rsid w:val="00FF050D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48</cp:revision>
  <cp:lastPrinted>2026-01-10T16:56:00Z</cp:lastPrinted>
  <dcterms:created xsi:type="dcterms:W3CDTF">2026-01-16T10:37:00Z</dcterms:created>
  <dcterms:modified xsi:type="dcterms:W3CDTF">2026-01-16T11:34:00Z</dcterms:modified>
</cp:coreProperties>
</file>